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F6A80" w14:textId="77777777" w:rsidR="006E57A2" w:rsidRPr="00CE607F" w:rsidRDefault="006E57A2" w:rsidP="00CE607F">
      <w:pPr>
        <w:spacing w:before="100" w:beforeAutospacing="1" w:after="120" w:line="20" w:lineRule="atLeast"/>
        <w:jc w:val="center"/>
        <w:rPr>
          <w:rFonts w:cs="Arial"/>
          <w:b/>
          <w:sz w:val="22"/>
          <w:szCs w:val="22"/>
        </w:rPr>
      </w:pPr>
      <w:r w:rsidRPr="00CE607F">
        <w:rPr>
          <w:rFonts w:cs="Arial"/>
          <w:b/>
          <w:sz w:val="22"/>
          <w:szCs w:val="22"/>
        </w:rPr>
        <w:t>POSITION DESCRIPTION</w:t>
      </w:r>
    </w:p>
    <w:tbl>
      <w:tblPr>
        <w:tblW w:w="8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328"/>
      </w:tblGrid>
      <w:tr w:rsidR="0079060A" w:rsidRPr="00CE607F" w14:paraId="3D5F6A84" w14:textId="77777777" w:rsidTr="19453986">
        <w:trPr>
          <w:trHeight w:val="481"/>
          <w:jc w:val="center"/>
        </w:trPr>
        <w:tc>
          <w:tcPr>
            <w:tcW w:w="4554" w:type="dxa"/>
            <w:vAlign w:val="center"/>
          </w:tcPr>
          <w:p w14:paraId="3D5F6A82" w14:textId="77777777" w:rsidR="0079060A" w:rsidRPr="00CE607F" w:rsidRDefault="0079060A" w:rsidP="00CE607F">
            <w:pPr>
              <w:spacing w:before="240" w:after="240" w:line="300" w:lineRule="atLeast"/>
              <w:rPr>
                <w:rFonts w:cs="Arial"/>
                <w:sz w:val="22"/>
                <w:szCs w:val="22"/>
              </w:rPr>
            </w:pPr>
            <w:r w:rsidRPr="00CE607F">
              <w:rPr>
                <w:rFonts w:cs="Arial"/>
                <w:sz w:val="22"/>
                <w:szCs w:val="22"/>
              </w:rPr>
              <w:t>Staff members’ name:</w:t>
            </w:r>
          </w:p>
        </w:tc>
        <w:tc>
          <w:tcPr>
            <w:tcW w:w="4328" w:type="dxa"/>
            <w:vAlign w:val="center"/>
          </w:tcPr>
          <w:p w14:paraId="3D5F6A83" w14:textId="101453E1" w:rsidR="0079060A" w:rsidRPr="00CE607F" w:rsidRDefault="0079060A" w:rsidP="00CE607F">
            <w:pPr>
              <w:spacing w:before="240" w:after="240" w:line="300" w:lineRule="atLeast"/>
              <w:rPr>
                <w:rFonts w:cs="Arial"/>
                <w:sz w:val="22"/>
                <w:szCs w:val="22"/>
              </w:rPr>
            </w:pPr>
          </w:p>
        </w:tc>
      </w:tr>
      <w:tr w:rsidR="0079060A" w:rsidRPr="00CE607F" w14:paraId="3D5F6A87" w14:textId="77777777" w:rsidTr="19453986">
        <w:trPr>
          <w:trHeight w:val="481"/>
          <w:jc w:val="center"/>
        </w:trPr>
        <w:tc>
          <w:tcPr>
            <w:tcW w:w="4554" w:type="dxa"/>
            <w:vAlign w:val="center"/>
          </w:tcPr>
          <w:p w14:paraId="3D5F6A85" w14:textId="77777777" w:rsidR="0079060A" w:rsidRPr="00CE607F" w:rsidRDefault="0079060A" w:rsidP="00CE607F">
            <w:pPr>
              <w:tabs>
                <w:tab w:val="left" w:pos="4111"/>
                <w:tab w:val="left" w:pos="4395"/>
              </w:tabs>
              <w:spacing w:before="240" w:after="240" w:line="300" w:lineRule="atLeast"/>
              <w:rPr>
                <w:rFonts w:cs="Arial"/>
                <w:sz w:val="22"/>
                <w:szCs w:val="22"/>
              </w:rPr>
            </w:pPr>
            <w:r w:rsidRPr="00CE607F">
              <w:rPr>
                <w:rFonts w:cs="Arial"/>
                <w:sz w:val="22"/>
                <w:szCs w:val="22"/>
              </w:rPr>
              <w:t xml:space="preserve">Position Title: </w:t>
            </w:r>
          </w:p>
        </w:tc>
        <w:tc>
          <w:tcPr>
            <w:tcW w:w="4328" w:type="dxa"/>
            <w:vAlign w:val="center"/>
          </w:tcPr>
          <w:p w14:paraId="3D5F6A86" w14:textId="082F92DB" w:rsidR="0079060A" w:rsidRPr="00CE607F" w:rsidRDefault="00F2028F" w:rsidP="00CE607F">
            <w:pPr>
              <w:spacing w:before="240" w:after="240" w:line="300" w:lineRule="atLeast"/>
              <w:rPr>
                <w:rFonts w:eastAsia="Segoe UI" w:cs="Arial"/>
                <w:sz w:val="22"/>
                <w:szCs w:val="22"/>
              </w:rPr>
            </w:pPr>
            <w:r w:rsidRPr="00CE607F">
              <w:rPr>
                <w:rFonts w:cs="Arial"/>
                <w:sz w:val="22"/>
                <w:szCs w:val="22"/>
              </w:rPr>
              <w:t xml:space="preserve">Young </w:t>
            </w:r>
            <w:r w:rsidR="21C7E0A6" w:rsidRPr="00CE607F">
              <w:rPr>
                <w:rFonts w:cs="Arial"/>
                <w:sz w:val="22"/>
                <w:szCs w:val="22"/>
              </w:rPr>
              <w:t xml:space="preserve">Stroke </w:t>
            </w:r>
            <w:r w:rsidR="005C7CAE" w:rsidRPr="00CE607F">
              <w:rPr>
                <w:rFonts w:cs="Arial"/>
                <w:sz w:val="22"/>
                <w:szCs w:val="22"/>
              </w:rPr>
              <w:t>Information</w:t>
            </w:r>
            <w:r w:rsidR="21C7E0A6" w:rsidRPr="00CE607F">
              <w:rPr>
                <w:rFonts w:cs="Arial"/>
                <w:sz w:val="22"/>
                <w:szCs w:val="22"/>
              </w:rPr>
              <w:t xml:space="preserve"> Coordinator</w:t>
            </w:r>
          </w:p>
        </w:tc>
      </w:tr>
      <w:tr w:rsidR="0079060A" w:rsidRPr="00CE607F" w14:paraId="3D5F6A8A" w14:textId="77777777" w:rsidTr="19453986">
        <w:trPr>
          <w:trHeight w:val="481"/>
          <w:jc w:val="center"/>
        </w:trPr>
        <w:tc>
          <w:tcPr>
            <w:tcW w:w="4554" w:type="dxa"/>
            <w:vAlign w:val="center"/>
          </w:tcPr>
          <w:p w14:paraId="3D5F6A88" w14:textId="001727EA" w:rsidR="0079060A" w:rsidRPr="00CE607F" w:rsidRDefault="0079060A" w:rsidP="00CE607F">
            <w:pPr>
              <w:tabs>
                <w:tab w:val="left" w:pos="4111"/>
                <w:tab w:val="left" w:pos="4395"/>
              </w:tabs>
              <w:spacing w:before="240" w:after="240" w:line="300" w:lineRule="atLeast"/>
              <w:rPr>
                <w:rFonts w:cs="Arial"/>
                <w:sz w:val="22"/>
                <w:szCs w:val="22"/>
              </w:rPr>
            </w:pPr>
            <w:r w:rsidRPr="00CE607F">
              <w:rPr>
                <w:rFonts w:cs="Arial"/>
                <w:sz w:val="22"/>
                <w:szCs w:val="22"/>
              </w:rPr>
              <w:t>Position reports to</w:t>
            </w:r>
          </w:p>
        </w:tc>
        <w:tc>
          <w:tcPr>
            <w:tcW w:w="4328" w:type="dxa"/>
            <w:vAlign w:val="center"/>
          </w:tcPr>
          <w:p w14:paraId="3D5F6A89" w14:textId="3A8D2946" w:rsidR="0079060A" w:rsidRPr="00CE607F" w:rsidRDefault="00CE607F" w:rsidP="00CE607F">
            <w:pPr>
              <w:spacing w:before="240" w:after="240" w:line="300" w:lineRule="atLeast"/>
              <w:rPr>
                <w:rFonts w:cs="Arial"/>
                <w:sz w:val="22"/>
                <w:szCs w:val="22"/>
              </w:rPr>
            </w:pPr>
            <w:r w:rsidRPr="00CE607F">
              <w:rPr>
                <w:rFonts w:cs="Arial"/>
                <w:sz w:val="22"/>
                <w:szCs w:val="22"/>
              </w:rPr>
              <w:t xml:space="preserve">Information Manager </w:t>
            </w:r>
          </w:p>
        </w:tc>
      </w:tr>
      <w:tr w:rsidR="0079060A" w:rsidRPr="00CE607F" w14:paraId="3D5F6A90" w14:textId="77777777" w:rsidTr="19453986">
        <w:trPr>
          <w:trHeight w:val="481"/>
          <w:jc w:val="center"/>
        </w:trPr>
        <w:tc>
          <w:tcPr>
            <w:tcW w:w="4554" w:type="dxa"/>
          </w:tcPr>
          <w:p w14:paraId="3D5F6A8E" w14:textId="08C24BAE" w:rsidR="0079060A" w:rsidRPr="00CE607F" w:rsidRDefault="0079060A" w:rsidP="00CE607F">
            <w:pPr>
              <w:tabs>
                <w:tab w:val="left" w:pos="4111"/>
                <w:tab w:val="left" w:pos="4395"/>
              </w:tabs>
              <w:spacing w:before="240" w:after="240" w:line="300" w:lineRule="atLeast"/>
              <w:rPr>
                <w:rFonts w:cs="Arial"/>
                <w:sz w:val="22"/>
                <w:szCs w:val="22"/>
              </w:rPr>
            </w:pPr>
            <w:r w:rsidRPr="00CE607F">
              <w:rPr>
                <w:rFonts w:cs="Arial"/>
                <w:sz w:val="22"/>
                <w:szCs w:val="22"/>
              </w:rPr>
              <w:t>Internal Liaisons</w:t>
            </w:r>
          </w:p>
        </w:tc>
        <w:tc>
          <w:tcPr>
            <w:tcW w:w="4328" w:type="dxa"/>
            <w:vAlign w:val="center"/>
          </w:tcPr>
          <w:p w14:paraId="3D5F6A8F" w14:textId="59D379F6" w:rsidR="0079060A" w:rsidRPr="00CE607F" w:rsidRDefault="00E961C0" w:rsidP="00E961C0">
            <w:pPr>
              <w:spacing w:before="240" w:after="240" w:line="300" w:lineRule="atLeast"/>
              <w:rPr>
                <w:rFonts w:cs="Arial"/>
                <w:sz w:val="22"/>
                <w:szCs w:val="22"/>
              </w:rPr>
            </w:pPr>
            <w:r w:rsidRPr="00E961C0">
              <w:rPr>
                <w:rFonts w:cs="Arial"/>
                <w:sz w:val="22"/>
                <w:szCs w:val="22"/>
              </w:rPr>
              <w:t>Stroke Services and Research</w:t>
            </w:r>
            <w:r w:rsidR="00D44ADA">
              <w:rPr>
                <w:rFonts w:cs="Arial"/>
                <w:sz w:val="22"/>
                <w:szCs w:val="22"/>
              </w:rPr>
              <w:t xml:space="preserve"> (SPRI) division,</w:t>
            </w:r>
            <w:r w:rsidRPr="00E961C0">
              <w:rPr>
                <w:rFonts w:cs="Arial"/>
                <w:sz w:val="22"/>
                <w:szCs w:val="22"/>
              </w:rPr>
              <w:t xml:space="preserve"> Brand, Advocacy and Communications</w:t>
            </w:r>
            <w:r w:rsidR="00D44ADA">
              <w:rPr>
                <w:rFonts w:cs="Arial"/>
                <w:sz w:val="22"/>
                <w:szCs w:val="22"/>
              </w:rPr>
              <w:t xml:space="preserve"> division</w:t>
            </w:r>
            <w:r w:rsidRPr="00E961C0">
              <w:rPr>
                <w:rFonts w:cs="Arial"/>
                <w:sz w:val="22"/>
                <w:szCs w:val="22"/>
              </w:rPr>
              <w:t>, Fundraising and Marketing</w:t>
            </w:r>
            <w:r w:rsidR="00D44ADA">
              <w:rPr>
                <w:rFonts w:cs="Arial"/>
                <w:sz w:val="22"/>
                <w:szCs w:val="22"/>
              </w:rPr>
              <w:t xml:space="preserve"> division</w:t>
            </w:r>
            <w:r w:rsidRPr="00E961C0">
              <w:rPr>
                <w:rFonts w:cs="Arial"/>
                <w:sz w:val="22"/>
                <w:szCs w:val="22"/>
              </w:rPr>
              <w:t>, Digital Services</w:t>
            </w:r>
            <w:r w:rsidR="00D44ADA">
              <w:rPr>
                <w:rFonts w:cs="Arial"/>
                <w:sz w:val="22"/>
                <w:szCs w:val="22"/>
              </w:rPr>
              <w:t xml:space="preserve"> team</w:t>
            </w:r>
            <w:r w:rsidRPr="00E961C0">
              <w:rPr>
                <w:rFonts w:cs="Arial"/>
                <w:sz w:val="22"/>
                <w:szCs w:val="22"/>
              </w:rPr>
              <w:t>, Consumer and Clinical Councils</w:t>
            </w:r>
          </w:p>
        </w:tc>
      </w:tr>
      <w:tr w:rsidR="0079060A" w:rsidRPr="00CE607F" w14:paraId="3D5F6A93" w14:textId="77777777" w:rsidTr="19453986">
        <w:trPr>
          <w:trHeight w:val="481"/>
          <w:jc w:val="center"/>
        </w:trPr>
        <w:tc>
          <w:tcPr>
            <w:tcW w:w="4554" w:type="dxa"/>
          </w:tcPr>
          <w:p w14:paraId="3D5F6A91" w14:textId="6825AF48" w:rsidR="0079060A" w:rsidRPr="00CE607F" w:rsidRDefault="0079060A" w:rsidP="00CE607F">
            <w:pPr>
              <w:tabs>
                <w:tab w:val="left" w:pos="4111"/>
                <w:tab w:val="left" w:pos="4395"/>
              </w:tabs>
              <w:spacing w:before="240" w:after="240" w:line="300" w:lineRule="atLeast"/>
              <w:rPr>
                <w:rFonts w:cs="Arial"/>
                <w:sz w:val="22"/>
                <w:szCs w:val="22"/>
              </w:rPr>
            </w:pPr>
            <w:r w:rsidRPr="00CE607F">
              <w:rPr>
                <w:rFonts w:cs="Arial"/>
                <w:sz w:val="22"/>
                <w:szCs w:val="22"/>
              </w:rPr>
              <w:t>External Liaisons</w:t>
            </w:r>
          </w:p>
        </w:tc>
        <w:tc>
          <w:tcPr>
            <w:tcW w:w="4328" w:type="dxa"/>
            <w:vAlign w:val="center"/>
          </w:tcPr>
          <w:p w14:paraId="3D5F6A92" w14:textId="2F5E00E7" w:rsidR="0079060A" w:rsidRPr="00CE607F" w:rsidRDefault="00E961C0" w:rsidP="00CE607F">
            <w:pPr>
              <w:spacing w:before="240" w:after="240" w:line="300" w:lineRule="atLeast"/>
              <w:rPr>
                <w:rFonts w:cs="Arial"/>
                <w:sz w:val="22"/>
                <w:szCs w:val="22"/>
              </w:rPr>
            </w:pPr>
            <w:r w:rsidRPr="00E961C0">
              <w:rPr>
                <w:rFonts w:cs="Arial"/>
                <w:sz w:val="22"/>
                <w:szCs w:val="22"/>
              </w:rPr>
              <w:t>Survivors of stroke, family members and carers, health, community and research organisations, clinicians, researchers, federal and state government departments, funders, donors, sponsors, and supporters</w:t>
            </w:r>
          </w:p>
        </w:tc>
      </w:tr>
      <w:tr w:rsidR="00F737A4" w:rsidRPr="00CE607F" w14:paraId="039B506F" w14:textId="77777777" w:rsidTr="19453986">
        <w:trPr>
          <w:trHeight w:val="481"/>
          <w:jc w:val="center"/>
        </w:trPr>
        <w:tc>
          <w:tcPr>
            <w:tcW w:w="4554" w:type="dxa"/>
          </w:tcPr>
          <w:p w14:paraId="00B2FC42" w14:textId="566B298B" w:rsidR="00F737A4" w:rsidRPr="00CE607F" w:rsidRDefault="007D4003" w:rsidP="00CE607F">
            <w:pPr>
              <w:tabs>
                <w:tab w:val="left" w:pos="4111"/>
                <w:tab w:val="left" w:pos="4395"/>
              </w:tabs>
              <w:spacing w:before="240" w:after="240" w:line="300" w:lineRule="atLeast"/>
              <w:rPr>
                <w:rFonts w:cs="Arial"/>
                <w:sz w:val="22"/>
                <w:szCs w:val="22"/>
              </w:rPr>
            </w:pPr>
            <w:r w:rsidRPr="00CE607F">
              <w:rPr>
                <w:rFonts w:cs="Arial"/>
                <w:sz w:val="22"/>
                <w:szCs w:val="22"/>
              </w:rPr>
              <w:t>Term and Hours</w:t>
            </w:r>
          </w:p>
        </w:tc>
        <w:tc>
          <w:tcPr>
            <w:tcW w:w="4328" w:type="dxa"/>
            <w:vAlign w:val="center"/>
          </w:tcPr>
          <w:p w14:paraId="77576149" w14:textId="54F3F054" w:rsidR="00C75A26" w:rsidRPr="00CE607F" w:rsidRDefault="00C75A26" w:rsidP="00CE607F">
            <w:pPr>
              <w:spacing w:before="240" w:after="240" w:line="300" w:lineRule="atLeast"/>
              <w:rPr>
                <w:rFonts w:cs="Arial"/>
                <w:sz w:val="22"/>
                <w:szCs w:val="22"/>
              </w:rPr>
            </w:pPr>
            <w:r w:rsidRPr="00CE607F">
              <w:rPr>
                <w:rFonts w:cs="Arial"/>
                <w:sz w:val="22"/>
                <w:szCs w:val="22"/>
              </w:rPr>
              <w:t>Fixed term until 30 June 202</w:t>
            </w:r>
            <w:r w:rsidR="00C32191">
              <w:rPr>
                <w:rFonts w:cs="Arial"/>
                <w:sz w:val="22"/>
                <w:szCs w:val="22"/>
              </w:rPr>
              <w:t>6</w:t>
            </w:r>
          </w:p>
          <w:p w14:paraId="6D8432BC" w14:textId="0B1165C1" w:rsidR="00F737A4" w:rsidRPr="00CE607F" w:rsidRDefault="00414329" w:rsidP="00CE607F">
            <w:pPr>
              <w:spacing w:before="240" w:after="240" w:line="300" w:lineRule="atLeast"/>
              <w:rPr>
                <w:rFonts w:cs="Arial"/>
                <w:sz w:val="22"/>
                <w:szCs w:val="22"/>
              </w:rPr>
            </w:pPr>
            <w:r>
              <w:rPr>
                <w:rFonts w:cs="Arial"/>
                <w:sz w:val="22"/>
                <w:szCs w:val="22"/>
              </w:rPr>
              <w:t>0.8</w:t>
            </w:r>
            <w:r>
              <w:rPr>
                <w:rFonts w:cs="Arial"/>
                <w:sz w:val="22"/>
                <w:szCs w:val="22"/>
              </w:rPr>
              <w:t xml:space="preserve"> </w:t>
            </w:r>
            <w:r w:rsidR="129A0B2A" w:rsidRPr="00CE607F">
              <w:rPr>
                <w:rFonts w:cs="Arial"/>
                <w:sz w:val="22"/>
                <w:szCs w:val="22"/>
              </w:rPr>
              <w:t>FTE</w:t>
            </w:r>
            <w:r w:rsidR="2BA7E089" w:rsidRPr="00CE607F">
              <w:rPr>
                <w:rFonts w:cs="Arial"/>
                <w:sz w:val="22"/>
                <w:szCs w:val="22"/>
              </w:rPr>
              <w:t xml:space="preserve"> </w:t>
            </w:r>
            <w:r w:rsidR="69E52368" w:rsidRPr="00CE607F">
              <w:rPr>
                <w:rFonts w:cs="Arial"/>
                <w:sz w:val="22"/>
                <w:szCs w:val="22"/>
              </w:rPr>
              <w:t>(flexible)</w:t>
            </w:r>
          </w:p>
        </w:tc>
      </w:tr>
    </w:tbl>
    <w:p w14:paraId="0B7CD96B" w14:textId="77777777" w:rsidR="0001548F" w:rsidRDefault="0001548F" w:rsidP="00A0276E">
      <w:pPr>
        <w:tabs>
          <w:tab w:val="left" w:pos="4111"/>
          <w:tab w:val="left" w:pos="4395"/>
        </w:tabs>
        <w:spacing w:after="120" w:line="20" w:lineRule="atLeast"/>
        <w:rPr>
          <w:rFonts w:cs="Arial"/>
          <w:sz w:val="22"/>
          <w:szCs w:val="22"/>
        </w:rPr>
      </w:pPr>
    </w:p>
    <w:p w14:paraId="377FE775" w14:textId="77777777" w:rsidR="00BE18BA" w:rsidRPr="00A0276E" w:rsidRDefault="00A0276E" w:rsidP="00BE18BA">
      <w:pPr>
        <w:tabs>
          <w:tab w:val="left" w:pos="4111"/>
          <w:tab w:val="left" w:pos="4395"/>
        </w:tabs>
        <w:spacing w:after="120" w:line="20" w:lineRule="atLeast"/>
        <w:rPr>
          <w:rFonts w:cs="Arial"/>
          <w:sz w:val="22"/>
          <w:szCs w:val="22"/>
        </w:rPr>
      </w:pPr>
      <w:r w:rsidRPr="00A0276E">
        <w:rPr>
          <w:rFonts w:cs="Arial"/>
          <w:sz w:val="22"/>
          <w:szCs w:val="22"/>
        </w:rPr>
        <w:t xml:space="preserve">Stroke remains one of Australia’s most significant health challenges. Stroke can happen at any age and at any time. </w:t>
      </w:r>
      <w:r w:rsidR="00BE18BA" w:rsidRPr="00A0276E">
        <w:rPr>
          <w:rFonts w:cs="Arial"/>
          <w:sz w:val="22"/>
          <w:szCs w:val="22"/>
        </w:rPr>
        <w:t>25 percent of first-ever strokes occurred in people aged under 65 in 2023.</w:t>
      </w:r>
    </w:p>
    <w:p w14:paraId="5DE9195E" w14:textId="40DF4CE5"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 xml:space="preserve">Despite advancements in treatment, stroke continues to have a substantial impact on the lives of Australians. </w:t>
      </w:r>
    </w:p>
    <w:p w14:paraId="22DA4B00" w14:textId="77777777" w:rsidR="00C0715C" w:rsidRPr="00A0276E" w:rsidRDefault="00A0276E" w:rsidP="00C0715C">
      <w:pPr>
        <w:tabs>
          <w:tab w:val="left" w:pos="4111"/>
          <w:tab w:val="left" w:pos="4395"/>
        </w:tabs>
        <w:spacing w:after="120" w:line="20" w:lineRule="atLeast"/>
        <w:rPr>
          <w:rFonts w:cs="Arial"/>
          <w:sz w:val="22"/>
          <w:szCs w:val="22"/>
        </w:rPr>
      </w:pPr>
      <w:r w:rsidRPr="00A0276E">
        <w:rPr>
          <w:rFonts w:cs="Arial"/>
          <w:sz w:val="22"/>
          <w:szCs w:val="22"/>
        </w:rPr>
        <w:t xml:space="preserve">One stroke occurs every 11 minutes in Australia. There are currently over 440,000 Australians living with stroke in the community. </w:t>
      </w:r>
      <w:r w:rsidR="00C0715C" w:rsidRPr="00A0276E">
        <w:rPr>
          <w:rFonts w:cs="Arial"/>
          <w:sz w:val="22"/>
          <w:szCs w:val="22"/>
        </w:rPr>
        <w:t xml:space="preserve">In 2050, without action, there will be 819,900 survivors of stroke in the community. </w:t>
      </w:r>
    </w:p>
    <w:p w14:paraId="57A8D0A9" w14:textId="1A447154" w:rsidR="008436F2" w:rsidRDefault="001E08A1" w:rsidP="008436F2">
      <w:pPr>
        <w:tabs>
          <w:tab w:val="left" w:pos="4111"/>
          <w:tab w:val="left" w:pos="4395"/>
        </w:tabs>
        <w:spacing w:after="120" w:line="20" w:lineRule="atLeast"/>
        <w:rPr>
          <w:rFonts w:cs="Arial"/>
          <w:sz w:val="22"/>
          <w:szCs w:val="22"/>
        </w:rPr>
      </w:pPr>
      <w:r w:rsidRPr="001E08A1">
        <w:rPr>
          <w:rFonts w:cs="Arial"/>
          <w:sz w:val="22"/>
          <w:szCs w:val="22"/>
        </w:rPr>
        <w:t xml:space="preserve">Aboriginal and Torres Strait Islander peoples suffer stroke at a younger </w:t>
      </w:r>
      <w:r w:rsidR="006033B2" w:rsidRPr="001E08A1">
        <w:rPr>
          <w:rFonts w:cs="Arial"/>
          <w:sz w:val="22"/>
          <w:szCs w:val="22"/>
        </w:rPr>
        <w:t>age and</w:t>
      </w:r>
      <w:r w:rsidRPr="001E08A1">
        <w:rPr>
          <w:rFonts w:cs="Arial"/>
          <w:sz w:val="22"/>
          <w:szCs w:val="22"/>
        </w:rPr>
        <w:t xml:space="preserve"> are twice as likely to be hospitalised for stroke compared to non-Indigenous Australians.</w:t>
      </w:r>
    </w:p>
    <w:p w14:paraId="66E8079E" w14:textId="77777777" w:rsidR="00A0276E" w:rsidRPr="00A0276E" w:rsidRDefault="00A0276E" w:rsidP="00A0276E">
      <w:pPr>
        <w:tabs>
          <w:tab w:val="left" w:pos="4111"/>
          <w:tab w:val="left" w:pos="4395"/>
        </w:tabs>
        <w:spacing w:after="120" w:line="20" w:lineRule="atLeast"/>
        <w:rPr>
          <w:rFonts w:cs="Arial"/>
          <w:sz w:val="22"/>
          <w:szCs w:val="22"/>
        </w:rPr>
      </w:pPr>
    </w:p>
    <w:p w14:paraId="6E791CF3" w14:textId="77777777"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lastRenderedPageBreak/>
        <w:t xml:space="preserve">Despite public perception, stroke is largely preventable and highly treatable. Survivors of stroke can make a good recovery with when they receive evidenced-based emergency treatment and rehabilitation, alongside community support.  </w:t>
      </w:r>
    </w:p>
    <w:p w14:paraId="5B330E35" w14:textId="77777777" w:rsidR="00A0276E" w:rsidRPr="00B06D13" w:rsidRDefault="00A0276E" w:rsidP="004F03B1">
      <w:pPr>
        <w:tabs>
          <w:tab w:val="left" w:pos="4111"/>
          <w:tab w:val="left" w:pos="4395"/>
        </w:tabs>
        <w:spacing w:before="160" w:after="120" w:line="240" w:lineRule="atLeast"/>
        <w:rPr>
          <w:rFonts w:cs="Arial"/>
          <w:b/>
          <w:bCs/>
          <w:sz w:val="22"/>
          <w:szCs w:val="22"/>
        </w:rPr>
      </w:pPr>
      <w:r w:rsidRPr="00B06D13">
        <w:rPr>
          <w:rFonts w:cs="Arial"/>
          <w:b/>
          <w:bCs/>
          <w:sz w:val="22"/>
          <w:szCs w:val="22"/>
        </w:rPr>
        <w:t>About the organisation</w:t>
      </w:r>
    </w:p>
    <w:p w14:paraId="50B4EBA8" w14:textId="77777777"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 xml:space="preserve">Stroke Foundation is a national charity that partners with the community to prevent stroke, save lives and enhance recovery. We do this through raising awareness, facilitating research and supporting survivors of stroke. </w:t>
      </w:r>
    </w:p>
    <w:p w14:paraId="47C17528" w14:textId="77777777"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 xml:space="preserve">Our vision is </w:t>
      </w:r>
      <w:r w:rsidRPr="008B033D">
        <w:rPr>
          <w:rFonts w:cs="Arial"/>
          <w:i/>
          <w:iCs/>
          <w:sz w:val="22"/>
          <w:szCs w:val="22"/>
        </w:rPr>
        <w:t>Fewer strokes, better outcomes, and support and care for all</w:t>
      </w:r>
      <w:r w:rsidRPr="00A0276E">
        <w:rPr>
          <w:rFonts w:cs="Arial"/>
          <w:sz w:val="22"/>
          <w:szCs w:val="22"/>
        </w:rPr>
        <w:t>.</w:t>
      </w:r>
    </w:p>
    <w:p w14:paraId="63B8534D" w14:textId="20C794EE"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 xml:space="preserve">Our values are </w:t>
      </w:r>
      <w:r w:rsidRPr="008B033D">
        <w:rPr>
          <w:rFonts w:cs="Arial"/>
          <w:i/>
          <w:iCs/>
          <w:sz w:val="22"/>
          <w:szCs w:val="22"/>
        </w:rPr>
        <w:t>Courage, Excellence, Compassion, Integrity and Leadership</w:t>
      </w:r>
      <w:r w:rsidRPr="00A0276E">
        <w:rPr>
          <w:rFonts w:cs="Arial"/>
          <w:sz w:val="22"/>
          <w:szCs w:val="22"/>
        </w:rPr>
        <w:t xml:space="preserve">. These values inform our decisions and behaviours within the organisation, and externally with our stakeholders. All employees must demonstrate </w:t>
      </w:r>
      <w:r w:rsidR="00A4463F" w:rsidRPr="00A0276E">
        <w:rPr>
          <w:rFonts w:cs="Arial"/>
          <w:sz w:val="22"/>
          <w:szCs w:val="22"/>
        </w:rPr>
        <w:t>behaviours</w:t>
      </w:r>
      <w:r w:rsidRPr="00A0276E">
        <w:rPr>
          <w:rFonts w:cs="Arial"/>
          <w:sz w:val="22"/>
          <w:szCs w:val="22"/>
        </w:rPr>
        <w:t xml:space="preserve"> aligning with these values.</w:t>
      </w:r>
    </w:p>
    <w:p w14:paraId="60275A51" w14:textId="77777777"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Stroke Foundation is an equal opportunity employer. People with a lived experience of stroke, Aboriginal and Torres Strait Islander people, and people from culturally and linguistically diverse backgrounds are encouraged to apply.</w:t>
      </w:r>
    </w:p>
    <w:p w14:paraId="60C0D208" w14:textId="77777777"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Stroke Foundation offers generous salary packaging and opportunities to undertake professional training and development.</w:t>
      </w:r>
    </w:p>
    <w:p w14:paraId="6046595E" w14:textId="77777777" w:rsidR="00A0276E" w:rsidRPr="00A4463F" w:rsidRDefault="00A0276E" w:rsidP="004F03B1">
      <w:pPr>
        <w:tabs>
          <w:tab w:val="left" w:pos="4111"/>
          <w:tab w:val="left" w:pos="4395"/>
        </w:tabs>
        <w:spacing w:before="160" w:after="120" w:line="240" w:lineRule="atLeast"/>
        <w:rPr>
          <w:rFonts w:cs="Arial"/>
          <w:b/>
          <w:bCs/>
          <w:sz w:val="22"/>
          <w:szCs w:val="22"/>
        </w:rPr>
      </w:pPr>
      <w:r w:rsidRPr="00A4463F">
        <w:rPr>
          <w:rFonts w:cs="Arial"/>
          <w:b/>
          <w:bCs/>
          <w:sz w:val="22"/>
          <w:szCs w:val="22"/>
        </w:rPr>
        <w:t xml:space="preserve">Purpose of the division and team </w:t>
      </w:r>
    </w:p>
    <w:p w14:paraId="05DF4A89" w14:textId="2B5D8C44" w:rsidR="00A0276E" w:rsidRPr="00A0276E" w:rsidRDefault="00A0276E" w:rsidP="00A0276E">
      <w:pPr>
        <w:tabs>
          <w:tab w:val="left" w:pos="4111"/>
          <w:tab w:val="left" w:pos="4395"/>
        </w:tabs>
        <w:spacing w:after="120" w:line="20" w:lineRule="atLeast"/>
        <w:rPr>
          <w:rFonts w:cs="Arial"/>
          <w:sz w:val="22"/>
          <w:szCs w:val="22"/>
        </w:rPr>
      </w:pPr>
      <w:r w:rsidRPr="00A0276E">
        <w:rPr>
          <w:rFonts w:cs="Arial"/>
          <w:sz w:val="22"/>
          <w:szCs w:val="22"/>
        </w:rPr>
        <w:t xml:space="preserve">The </w:t>
      </w:r>
      <w:r w:rsidR="00F9109A">
        <w:rPr>
          <w:rFonts w:cs="Arial"/>
          <w:sz w:val="22"/>
          <w:szCs w:val="22"/>
        </w:rPr>
        <w:t>Young Stroke Information Coordinator</w:t>
      </w:r>
      <w:r w:rsidRPr="00A0276E">
        <w:rPr>
          <w:rFonts w:cs="Arial"/>
          <w:sz w:val="22"/>
          <w:szCs w:val="22"/>
        </w:rPr>
        <w:t xml:space="preserve"> is part of the Stroke Program, Research and Innovation (SPRI) division. SPRI is responsible for delivering Stroke Foundation’s mission-related activities under the pillars of ‘Prevent stroke. Save Lives, Enhance Recovery’. This includes a range of programs and activities for survivors of stroke, family members and carers, health professionals and researchers. </w:t>
      </w:r>
    </w:p>
    <w:p w14:paraId="3D5F6A94" w14:textId="623B2603" w:rsidR="006E57A2" w:rsidRPr="00CE607F" w:rsidRDefault="00A0276E" w:rsidP="00A0276E">
      <w:pPr>
        <w:tabs>
          <w:tab w:val="left" w:pos="4111"/>
          <w:tab w:val="left" w:pos="4395"/>
        </w:tabs>
        <w:spacing w:after="120" w:line="20" w:lineRule="atLeast"/>
        <w:rPr>
          <w:rFonts w:cs="Arial"/>
          <w:sz w:val="22"/>
          <w:szCs w:val="22"/>
        </w:rPr>
      </w:pPr>
      <w:r w:rsidRPr="00A0276E">
        <w:rPr>
          <w:rFonts w:cs="Arial"/>
          <w:sz w:val="22"/>
          <w:szCs w:val="22"/>
        </w:rPr>
        <w:t>This role is part of SPRI’s Navigation and Access team which enables all Australians to navigate the health and community service system, and to access the services and supports they need (0.8 FTE).</w:t>
      </w:r>
    </w:p>
    <w:p w14:paraId="1677AB20" w14:textId="064CB895" w:rsidR="00D14D9E" w:rsidRPr="004F03B1" w:rsidRDefault="006E57A2" w:rsidP="004F03B1">
      <w:pPr>
        <w:spacing w:before="160" w:after="120" w:line="240" w:lineRule="atLeast"/>
        <w:rPr>
          <w:rFonts w:eastAsiaTheme="minorHAnsi" w:cs="Arial"/>
          <w:b/>
          <w:color w:val="191919"/>
          <w:sz w:val="22"/>
          <w:szCs w:val="22"/>
        </w:rPr>
      </w:pPr>
      <w:r w:rsidRPr="00CE607F">
        <w:rPr>
          <w:rFonts w:eastAsiaTheme="minorHAnsi" w:cs="Arial"/>
          <w:b/>
          <w:color w:val="191919"/>
          <w:sz w:val="22"/>
          <w:szCs w:val="22"/>
        </w:rPr>
        <w:t xml:space="preserve">Overall purpose of </w:t>
      </w:r>
      <w:r w:rsidR="00CE4932">
        <w:rPr>
          <w:rFonts w:eastAsiaTheme="minorHAnsi" w:cs="Arial"/>
          <w:b/>
          <w:color w:val="191919"/>
          <w:sz w:val="22"/>
          <w:szCs w:val="22"/>
        </w:rPr>
        <w:t>role</w:t>
      </w:r>
    </w:p>
    <w:p w14:paraId="2CDFC3B0" w14:textId="654A184D" w:rsidR="004F03B1" w:rsidRDefault="0017633C" w:rsidP="004F03B1">
      <w:pPr>
        <w:rPr>
          <w:rFonts w:eastAsiaTheme="minorHAnsi" w:cs="Arial"/>
          <w:color w:val="191919"/>
          <w:sz w:val="22"/>
          <w:szCs w:val="22"/>
        </w:rPr>
      </w:pPr>
      <w:r w:rsidRPr="00CE607F">
        <w:rPr>
          <w:rFonts w:eastAsiaTheme="minorHAnsi" w:cs="Arial"/>
          <w:color w:val="191919"/>
          <w:sz w:val="22"/>
          <w:szCs w:val="22"/>
        </w:rPr>
        <w:t>Th</w:t>
      </w:r>
      <w:r w:rsidR="000320F4">
        <w:rPr>
          <w:rFonts w:eastAsiaTheme="minorHAnsi" w:cs="Arial"/>
          <w:color w:val="191919"/>
          <w:sz w:val="22"/>
          <w:szCs w:val="22"/>
        </w:rPr>
        <w:t xml:space="preserve">e Young Stroke Information Coordinator </w:t>
      </w:r>
      <w:r w:rsidR="005E773B">
        <w:rPr>
          <w:rFonts w:eastAsiaTheme="minorHAnsi" w:cs="Arial"/>
          <w:color w:val="191919"/>
          <w:sz w:val="22"/>
          <w:szCs w:val="22"/>
        </w:rPr>
        <w:t>plans, designs, delivers, promotes and reviews i</w:t>
      </w:r>
      <w:r w:rsidR="005E773B" w:rsidRPr="005E773B">
        <w:rPr>
          <w:rFonts w:eastAsiaTheme="minorHAnsi" w:cs="Arial"/>
          <w:color w:val="191919"/>
          <w:sz w:val="22"/>
          <w:szCs w:val="22"/>
        </w:rPr>
        <w:t xml:space="preserve">nformation </w:t>
      </w:r>
      <w:r w:rsidR="00927428" w:rsidRPr="00CE607F">
        <w:rPr>
          <w:rFonts w:eastAsiaTheme="minorHAnsi" w:cs="Arial"/>
          <w:color w:val="191919"/>
          <w:sz w:val="22"/>
          <w:szCs w:val="22"/>
        </w:rPr>
        <w:t>resources</w:t>
      </w:r>
      <w:r w:rsidR="00837A5C" w:rsidRPr="00CE607F">
        <w:rPr>
          <w:rFonts w:eastAsiaTheme="minorHAnsi" w:cs="Arial"/>
          <w:color w:val="191919"/>
          <w:sz w:val="22"/>
          <w:szCs w:val="22"/>
        </w:rPr>
        <w:t xml:space="preserve"> for survivors of stroke</w:t>
      </w:r>
      <w:r w:rsidR="00384956" w:rsidRPr="00CE607F">
        <w:rPr>
          <w:rFonts w:eastAsiaTheme="minorHAnsi" w:cs="Arial"/>
          <w:color w:val="191919"/>
          <w:sz w:val="22"/>
          <w:szCs w:val="22"/>
        </w:rPr>
        <w:t xml:space="preserve"> aged 18</w:t>
      </w:r>
      <w:r w:rsidR="0044081F">
        <w:rPr>
          <w:rFonts w:eastAsiaTheme="minorHAnsi" w:cs="Arial"/>
          <w:color w:val="191919"/>
          <w:sz w:val="22"/>
          <w:szCs w:val="22"/>
        </w:rPr>
        <w:t>–</w:t>
      </w:r>
      <w:r w:rsidR="00384956" w:rsidRPr="00CE607F">
        <w:rPr>
          <w:rFonts w:eastAsiaTheme="minorHAnsi" w:cs="Arial"/>
          <w:color w:val="191919"/>
          <w:sz w:val="22"/>
          <w:szCs w:val="22"/>
        </w:rPr>
        <w:t>65</w:t>
      </w:r>
      <w:r w:rsidR="00C52F7D">
        <w:rPr>
          <w:rFonts w:eastAsiaTheme="minorHAnsi" w:cs="Arial"/>
          <w:color w:val="191919"/>
          <w:sz w:val="22"/>
          <w:szCs w:val="22"/>
        </w:rPr>
        <w:t>,</w:t>
      </w:r>
      <w:r w:rsidR="00384956" w:rsidRPr="00CE607F">
        <w:rPr>
          <w:rFonts w:eastAsiaTheme="minorHAnsi" w:cs="Arial"/>
          <w:color w:val="191919"/>
          <w:sz w:val="22"/>
          <w:szCs w:val="22"/>
        </w:rPr>
        <w:t xml:space="preserve"> their</w:t>
      </w:r>
      <w:r w:rsidR="00837A5C" w:rsidRPr="00CE607F">
        <w:rPr>
          <w:rFonts w:eastAsiaTheme="minorHAnsi" w:cs="Arial"/>
          <w:color w:val="191919"/>
          <w:sz w:val="22"/>
          <w:szCs w:val="22"/>
        </w:rPr>
        <w:t xml:space="preserve"> families and carers. </w:t>
      </w:r>
    </w:p>
    <w:p w14:paraId="35903F16" w14:textId="77777777" w:rsidR="004F03B1" w:rsidRDefault="004F03B1" w:rsidP="004F03B1">
      <w:pPr>
        <w:rPr>
          <w:rFonts w:eastAsiaTheme="minorHAnsi" w:cs="Arial"/>
          <w:color w:val="191919"/>
          <w:sz w:val="22"/>
          <w:szCs w:val="22"/>
        </w:rPr>
      </w:pPr>
    </w:p>
    <w:p w14:paraId="462AA618" w14:textId="753682C5" w:rsidR="003912FE" w:rsidRPr="00CE607F" w:rsidRDefault="004F03B1" w:rsidP="00CE607F">
      <w:pPr>
        <w:rPr>
          <w:rFonts w:eastAsiaTheme="minorHAnsi" w:cs="Arial"/>
          <w:color w:val="191919"/>
          <w:sz w:val="22"/>
          <w:szCs w:val="22"/>
        </w:rPr>
      </w:pPr>
      <w:r w:rsidRPr="00CE607F">
        <w:rPr>
          <w:rFonts w:eastAsiaTheme="minorHAnsi" w:cs="Arial"/>
          <w:color w:val="191919"/>
          <w:sz w:val="22"/>
          <w:szCs w:val="22"/>
        </w:rPr>
        <w:t xml:space="preserve">We are seeking a person with </w:t>
      </w:r>
      <w:r w:rsidRPr="00CE607F">
        <w:rPr>
          <w:rFonts w:eastAsiaTheme="minorHAnsi" w:cs="Arial"/>
          <w:b/>
          <w:bCs/>
          <w:color w:val="191919"/>
          <w:sz w:val="22"/>
          <w:szCs w:val="22"/>
        </w:rPr>
        <w:t>lived experience of stroke</w:t>
      </w:r>
      <w:r w:rsidRPr="00CE607F">
        <w:rPr>
          <w:rFonts w:eastAsiaTheme="minorHAnsi" w:cs="Arial"/>
          <w:color w:val="191919"/>
          <w:sz w:val="22"/>
          <w:szCs w:val="22"/>
        </w:rPr>
        <w:t xml:space="preserve"> for this position.  </w:t>
      </w:r>
    </w:p>
    <w:p w14:paraId="3D5F6AAD" w14:textId="66933B6F" w:rsidR="006E57A2" w:rsidRPr="00CE607F" w:rsidRDefault="006E57A2" w:rsidP="004F03B1">
      <w:pPr>
        <w:spacing w:before="160" w:after="120" w:line="240" w:lineRule="atLeast"/>
        <w:rPr>
          <w:rFonts w:eastAsiaTheme="minorHAnsi" w:cs="Arial"/>
          <w:b/>
          <w:color w:val="191919"/>
          <w:sz w:val="22"/>
          <w:szCs w:val="22"/>
        </w:rPr>
      </w:pPr>
      <w:r w:rsidRPr="00CE607F">
        <w:rPr>
          <w:rFonts w:eastAsiaTheme="minorHAnsi" w:cs="Arial"/>
          <w:b/>
          <w:color w:val="191919"/>
          <w:sz w:val="22"/>
          <w:szCs w:val="22"/>
        </w:rPr>
        <w:t xml:space="preserve">Key </w:t>
      </w:r>
      <w:r w:rsidR="00B97080">
        <w:rPr>
          <w:rFonts w:eastAsiaTheme="minorHAnsi" w:cs="Arial"/>
          <w:b/>
          <w:color w:val="191919"/>
          <w:sz w:val="22"/>
          <w:szCs w:val="22"/>
        </w:rPr>
        <w:t>r</w:t>
      </w:r>
      <w:r w:rsidR="00B97080" w:rsidRPr="00CE607F">
        <w:rPr>
          <w:rFonts w:eastAsiaTheme="minorHAnsi" w:cs="Arial"/>
          <w:b/>
          <w:color w:val="191919"/>
          <w:sz w:val="22"/>
          <w:szCs w:val="22"/>
        </w:rPr>
        <w:t>esponsibilities</w:t>
      </w:r>
    </w:p>
    <w:p w14:paraId="58C0BC6A" w14:textId="1692F959" w:rsidR="00DE6DA8" w:rsidRDefault="006A5633" w:rsidP="00CE607F">
      <w:pPr>
        <w:pStyle w:val="ListBullet"/>
        <w:rPr>
          <w:rFonts w:cs="Arial"/>
        </w:rPr>
      </w:pPr>
      <w:r w:rsidRPr="00CE607F">
        <w:rPr>
          <w:rFonts w:cs="Arial"/>
        </w:rPr>
        <w:t xml:space="preserve">Plan, </w:t>
      </w:r>
      <w:r w:rsidR="00BA1DE2">
        <w:rPr>
          <w:rFonts w:cs="Arial"/>
        </w:rPr>
        <w:t xml:space="preserve">design, </w:t>
      </w:r>
      <w:r w:rsidR="00F549F6" w:rsidRPr="00CE607F">
        <w:rPr>
          <w:rFonts w:cs="Arial"/>
        </w:rPr>
        <w:t>d</w:t>
      </w:r>
      <w:r w:rsidR="008C3021" w:rsidRPr="00CE607F">
        <w:rPr>
          <w:rFonts w:cs="Arial"/>
        </w:rPr>
        <w:t>eliver</w:t>
      </w:r>
      <w:r w:rsidR="00BA1DE2">
        <w:rPr>
          <w:rFonts w:cs="Arial"/>
        </w:rPr>
        <w:t>, promote</w:t>
      </w:r>
      <w:r w:rsidR="00A81C12" w:rsidRPr="00CE607F">
        <w:rPr>
          <w:rFonts w:cs="Arial"/>
        </w:rPr>
        <w:t xml:space="preserve"> and</w:t>
      </w:r>
      <w:r w:rsidR="008C3021" w:rsidRPr="00CE607F">
        <w:rPr>
          <w:rFonts w:cs="Arial"/>
        </w:rPr>
        <w:t xml:space="preserve"> </w:t>
      </w:r>
      <w:r w:rsidRPr="00CE607F">
        <w:rPr>
          <w:rFonts w:cs="Arial"/>
        </w:rPr>
        <w:t>review</w:t>
      </w:r>
      <w:r w:rsidR="00DA7F44" w:rsidRPr="00CE607F">
        <w:rPr>
          <w:rFonts w:cs="Arial"/>
        </w:rPr>
        <w:t xml:space="preserve"> </w:t>
      </w:r>
      <w:r w:rsidR="00FA71E5" w:rsidRPr="00CE607F">
        <w:rPr>
          <w:rFonts w:cs="Arial"/>
        </w:rPr>
        <w:t>information</w:t>
      </w:r>
      <w:r w:rsidR="003C2EB2">
        <w:rPr>
          <w:rFonts w:cs="Arial"/>
        </w:rPr>
        <w:t xml:space="preserve">, </w:t>
      </w:r>
      <w:r w:rsidR="003048BD">
        <w:rPr>
          <w:rFonts w:cs="Arial"/>
        </w:rPr>
        <w:t>with a focus on</w:t>
      </w:r>
      <w:r w:rsidR="00DA7F44" w:rsidRPr="00CE607F">
        <w:rPr>
          <w:rFonts w:cs="Arial"/>
        </w:rPr>
        <w:t xml:space="preserve"> </w:t>
      </w:r>
      <w:bookmarkStart w:id="0" w:name="_Hlk120196990"/>
      <w:r w:rsidR="00DA7F44" w:rsidRPr="00CE607F">
        <w:rPr>
          <w:rFonts w:cs="Arial"/>
        </w:rPr>
        <w:t>survivors of stroke</w:t>
      </w:r>
      <w:r w:rsidR="00012EBE" w:rsidRPr="00CE607F">
        <w:rPr>
          <w:rFonts w:cs="Arial"/>
        </w:rPr>
        <w:t xml:space="preserve"> aged 18</w:t>
      </w:r>
      <w:r w:rsidR="00B97080">
        <w:rPr>
          <w:rFonts w:cs="Arial"/>
        </w:rPr>
        <w:t>–</w:t>
      </w:r>
      <w:r w:rsidR="00012EBE" w:rsidRPr="00CE607F">
        <w:rPr>
          <w:rFonts w:cs="Arial"/>
        </w:rPr>
        <w:t>65</w:t>
      </w:r>
      <w:r w:rsidR="00DA7F44" w:rsidRPr="00CE607F">
        <w:rPr>
          <w:rFonts w:cs="Arial"/>
        </w:rPr>
        <w:t>,</w:t>
      </w:r>
      <w:r w:rsidR="00012EBE" w:rsidRPr="00CE607F">
        <w:rPr>
          <w:rFonts w:cs="Arial"/>
        </w:rPr>
        <w:t xml:space="preserve"> their</w:t>
      </w:r>
      <w:r w:rsidR="00DA7F44" w:rsidRPr="00CE607F">
        <w:rPr>
          <w:rFonts w:cs="Arial"/>
        </w:rPr>
        <w:t xml:space="preserve"> families and carers</w:t>
      </w:r>
      <w:r w:rsidR="00E97C0F" w:rsidRPr="00CE607F">
        <w:rPr>
          <w:rFonts w:cs="Arial"/>
        </w:rPr>
        <w:t>.</w:t>
      </w:r>
      <w:r w:rsidR="0F5FA36B" w:rsidRPr="00CE607F">
        <w:rPr>
          <w:rFonts w:cs="Arial"/>
        </w:rPr>
        <w:t xml:space="preserve"> </w:t>
      </w:r>
      <w:bookmarkEnd w:id="0"/>
    </w:p>
    <w:p w14:paraId="00896B2A" w14:textId="34BE600F" w:rsidR="00D77526" w:rsidRDefault="00D77526" w:rsidP="00CE607F">
      <w:pPr>
        <w:pStyle w:val="ListBullet"/>
        <w:rPr>
          <w:rFonts w:cs="Arial"/>
        </w:rPr>
      </w:pPr>
      <w:r>
        <w:rPr>
          <w:rFonts w:cs="Arial"/>
        </w:rPr>
        <w:t xml:space="preserve">Deliver regular EnableMe and young stroke </w:t>
      </w:r>
      <w:proofErr w:type="gramStart"/>
      <w:r w:rsidR="00990FBF">
        <w:rPr>
          <w:rFonts w:cs="Arial"/>
        </w:rPr>
        <w:t>newsletters, and</w:t>
      </w:r>
      <w:proofErr w:type="gramEnd"/>
      <w:r>
        <w:rPr>
          <w:rFonts w:cs="Arial"/>
        </w:rPr>
        <w:t xml:space="preserve"> support the </w:t>
      </w:r>
      <w:r w:rsidR="00F81A8B">
        <w:rPr>
          <w:rFonts w:cs="Arial"/>
        </w:rPr>
        <w:t xml:space="preserve">delivery of the SPRI newsletter. </w:t>
      </w:r>
    </w:p>
    <w:p w14:paraId="6E9C166E" w14:textId="77777777" w:rsidR="00FC360A" w:rsidRPr="00F6370B" w:rsidRDefault="00FC360A" w:rsidP="00FC360A">
      <w:pPr>
        <w:pStyle w:val="ListBullet"/>
      </w:pPr>
      <w:r w:rsidRPr="00F6370B">
        <w:t>Ensure products, projects and programs are centred on lived experience, reach as many people as possible, and improve health equity for priority communities.</w:t>
      </w:r>
    </w:p>
    <w:p w14:paraId="0432CB81" w14:textId="37502270" w:rsidR="00B807DE" w:rsidRDefault="00B807DE" w:rsidP="00B807DE">
      <w:pPr>
        <w:pStyle w:val="ListBullet"/>
        <w:rPr>
          <w:rFonts w:cs="Arial"/>
        </w:rPr>
      </w:pPr>
      <w:r w:rsidRPr="00CE607F">
        <w:rPr>
          <w:rFonts w:cs="Arial"/>
        </w:rPr>
        <w:t>Provide expert advice on the information needs and preferences of survivors of stroke aged 18</w:t>
      </w:r>
      <w:r w:rsidR="000E3DD2">
        <w:rPr>
          <w:rFonts w:cs="Arial"/>
        </w:rPr>
        <w:t>–</w:t>
      </w:r>
      <w:r w:rsidRPr="00CE607F">
        <w:rPr>
          <w:rFonts w:cs="Arial"/>
        </w:rPr>
        <w:t>65, their families and carers.</w:t>
      </w:r>
    </w:p>
    <w:p w14:paraId="63820244" w14:textId="3FC1241B" w:rsidR="00CB4D02" w:rsidRDefault="00AC3F7A" w:rsidP="00CE607F">
      <w:pPr>
        <w:pStyle w:val="ListBullet"/>
        <w:rPr>
          <w:rFonts w:cs="Arial"/>
        </w:rPr>
      </w:pPr>
      <w:r>
        <w:rPr>
          <w:rFonts w:cs="Arial"/>
        </w:rPr>
        <w:lastRenderedPageBreak/>
        <w:t>S</w:t>
      </w:r>
      <w:r w:rsidR="00CB4D02" w:rsidRPr="00CE607F">
        <w:rPr>
          <w:rFonts w:cs="Arial"/>
        </w:rPr>
        <w:t>upport engagement of people with lived experience</w:t>
      </w:r>
      <w:r w:rsidR="000F681D" w:rsidRPr="00CE607F">
        <w:rPr>
          <w:rFonts w:cs="Arial"/>
        </w:rPr>
        <w:t xml:space="preserve"> </w:t>
      </w:r>
      <w:r w:rsidR="00CB4D02" w:rsidRPr="00CE607F">
        <w:rPr>
          <w:rFonts w:cs="Arial"/>
        </w:rPr>
        <w:t xml:space="preserve">in </w:t>
      </w:r>
      <w:r w:rsidR="00EC3FA3">
        <w:rPr>
          <w:rFonts w:cs="Arial"/>
        </w:rPr>
        <w:t xml:space="preserve">planning, </w:t>
      </w:r>
      <w:r w:rsidR="00CB4D02" w:rsidRPr="00CE607F">
        <w:rPr>
          <w:rFonts w:cs="Arial"/>
        </w:rPr>
        <w:t>de</w:t>
      </w:r>
      <w:r w:rsidR="005B094C">
        <w:rPr>
          <w:rFonts w:cs="Arial"/>
        </w:rPr>
        <w:t>signing</w:t>
      </w:r>
      <w:r w:rsidR="00B022D9">
        <w:rPr>
          <w:rFonts w:cs="Arial"/>
        </w:rPr>
        <w:t xml:space="preserve">, </w:t>
      </w:r>
      <w:r w:rsidR="00E97C0F" w:rsidRPr="00CE607F">
        <w:rPr>
          <w:rFonts w:cs="Arial"/>
        </w:rPr>
        <w:t>delivering</w:t>
      </w:r>
      <w:r w:rsidR="00B022D9">
        <w:rPr>
          <w:rFonts w:cs="Arial"/>
        </w:rPr>
        <w:t>, promoting and reviewing</w:t>
      </w:r>
      <w:r w:rsidR="00E97C0F" w:rsidRPr="00CE607F">
        <w:rPr>
          <w:rFonts w:cs="Arial"/>
        </w:rPr>
        <w:t xml:space="preserve"> </w:t>
      </w:r>
      <w:r w:rsidR="00FA71E5" w:rsidRPr="00CE607F">
        <w:rPr>
          <w:rFonts w:cs="Arial"/>
        </w:rPr>
        <w:t>information</w:t>
      </w:r>
      <w:r>
        <w:rPr>
          <w:rFonts w:cs="Arial"/>
        </w:rPr>
        <w:t xml:space="preserve"> resources. </w:t>
      </w:r>
    </w:p>
    <w:p w14:paraId="0D86C08B" w14:textId="4E210DCB" w:rsidR="00D70A47" w:rsidRDefault="00381143" w:rsidP="00CE607F">
      <w:pPr>
        <w:pStyle w:val="ListBullet"/>
        <w:rPr>
          <w:rFonts w:cs="Arial"/>
        </w:rPr>
      </w:pPr>
      <w:r>
        <w:rPr>
          <w:rFonts w:cs="Arial"/>
        </w:rPr>
        <w:t xml:space="preserve">Coordinate the delivery of information resources by </w:t>
      </w:r>
      <w:r w:rsidR="00D70A47">
        <w:rPr>
          <w:rFonts w:cs="Arial"/>
        </w:rPr>
        <w:t>people with lived experience</w:t>
      </w:r>
      <w:r w:rsidR="00051A2C">
        <w:rPr>
          <w:rFonts w:cs="Arial"/>
        </w:rPr>
        <w:t xml:space="preserve"> </w:t>
      </w:r>
      <w:r w:rsidR="00F62650">
        <w:rPr>
          <w:rFonts w:cs="Arial"/>
        </w:rPr>
        <w:t xml:space="preserve">from identification and </w:t>
      </w:r>
      <w:r w:rsidR="00526749">
        <w:rPr>
          <w:rFonts w:cs="Arial"/>
        </w:rPr>
        <w:t xml:space="preserve">initial </w:t>
      </w:r>
      <w:r w:rsidR="00F62650">
        <w:rPr>
          <w:rFonts w:cs="Arial"/>
        </w:rPr>
        <w:t>contact, through to completion</w:t>
      </w:r>
      <w:r w:rsidR="00C337F7">
        <w:rPr>
          <w:rFonts w:cs="Arial"/>
        </w:rPr>
        <w:t xml:space="preserve">. </w:t>
      </w:r>
    </w:p>
    <w:p w14:paraId="0B5D842D" w14:textId="04A3EF0C" w:rsidR="00B807DE" w:rsidRDefault="00B807DE" w:rsidP="00CE607F">
      <w:pPr>
        <w:pStyle w:val="ListBullet"/>
        <w:rPr>
          <w:rFonts w:cs="Arial"/>
        </w:rPr>
      </w:pPr>
      <w:r>
        <w:rPr>
          <w:rFonts w:cs="Arial"/>
        </w:rPr>
        <w:t xml:space="preserve">Connect people with lived experience with StrokeLine and other support services as needed. </w:t>
      </w:r>
    </w:p>
    <w:p w14:paraId="58A20D6E" w14:textId="0C57CE4C" w:rsidR="007745AB" w:rsidRDefault="007745AB" w:rsidP="00CE607F">
      <w:pPr>
        <w:pStyle w:val="ListBullet"/>
        <w:rPr>
          <w:rFonts w:cs="Arial"/>
        </w:rPr>
      </w:pPr>
      <w:r>
        <w:rPr>
          <w:rFonts w:cs="Arial"/>
        </w:rPr>
        <w:t xml:space="preserve">Support and develop volunteers in line with People and Culture policies and procedures. </w:t>
      </w:r>
    </w:p>
    <w:p w14:paraId="0C8F4C16" w14:textId="6507F7D4" w:rsidR="00D31AE9" w:rsidRPr="00CE607F" w:rsidRDefault="00D31AE9" w:rsidP="00CE607F">
      <w:pPr>
        <w:pStyle w:val="ListBullet"/>
        <w:rPr>
          <w:rFonts w:cs="Arial"/>
        </w:rPr>
      </w:pPr>
      <w:r w:rsidRPr="00CE607F">
        <w:rPr>
          <w:rFonts w:cs="Arial"/>
        </w:rPr>
        <w:t xml:space="preserve">Develop and maintain effective relationships with </w:t>
      </w:r>
      <w:r w:rsidR="00606BB2" w:rsidRPr="00CE607F">
        <w:rPr>
          <w:rFonts w:cs="Arial"/>
        </w:rPr>
        <w:t>key</w:t>
      </w:r>
      <w:r w:rsidR="00EC115C" w:rsidRPr="00CE607F">
        <w:rPr>
          <w:rFonts w:cs="Arial"/>
        </w:rPr>
        <w:t xml:space="preserve"> </w:t>
      </w:r>
      <w:r w:rsidR="009859AE">
        <w:rPr>
          <w:rFonts w:cs="Arial"/>
        </w:rPr>
        <w:t xml:space="preserve">internal and external </w:t>
      </w:r>
      <w:r w:rsidRPr="00CE607F">
        <w:rPr>
          <w:rFonts w:cs="Arial"/>
        </w:rPr>
        <w:t>stakeholders</w:t>
      </w:r>
      <w:r w:rsidR="007B5E12">
        <w:rPr>
          <w:rFonts w:cs="Arial"/>
        </w:rPr>
        <w:t xml:space="preserve"> to support information resource delivery and </w:t>
      </w:r>
      <w:r w:rsidR="0009101E">
        <w:rPr>
          <w:rFonts w:cs="Arial"/>
        </w:rPr>
        <w:t>the achievement of our vision and mission</w:t>
      </w:r>
      <w:r w:rsidR="00606BB2" w:rsidRPr="00CE607F">
        <w:rPr>
          <w:rFonts w:cs="Arial"/>
        </w:rPr>
        <w:t xml:space="preserve">. </w:t>
      </w:r>
      <w:r w:rsidR="00864478" w:rsidRPr="00CE607F">
        <w:rPr>
          <w:rFonts w:cs="Arial"/>
        </w:rPr>
        <w:t xml:space="preserve"> </w:t>
      </w:r>
    </w:p>
    <w:p w14:paraId="75522637" w14:textId="65C44C0A" w:rsidR="00AC5891" w:rsidRPr="00CE607F" w:rsidRDefault="00AC5891" w:rsidP="00CE607F">
      <w:pPr>
        <w:pStyle w:val="ListBullet"/>
        <w:rPr>
          <w:rFonts w:cs="Arial"/>
        </w:rPr>
      </w:pPr>
      <w:r w:rsidRPr="00CE607F">
        <w:rPr>
          <w:rFonts w:cs="Arial"/>
        </w:rPr>
        <w:t xml:space="preserve">Work with </w:t>
      </w:r>
      <w:r w:rsidR="00E42EDD">
        <w:rPr>
          <w:rFonts w:cs="Arial"/>
        </w:rPr>
        <w:t xml:space="preserve">the </w:t>
      </w:r>
      <w:r w:rsidRPr="00CE607F">
        <w:rPr>
          <w:rFonts w:cs="Arial"/>
        </w:rPr>
        <w:t xml:space="preserve">Digital Services </w:t>
      </w:r>
      <w:r w:rsidR="00E42EDD">
        <w:rPr>
          <w:rFonts w:cs="Arial"/>
        </w:rPr>
        <w:t xml:space="preserve">team </w:t>
      </w:r>
      <w:r w:rsidRPr="00CE607F">
        <w:rPr>
          <w:rFonts w:cs="Arial"/>
        </w:rPr>
        <w:t xml:space="preserve">to ensure </w:t>
      </w:r>
      <w:r w:rsidR="005C7CAE" w:rsidRPr="00CE607F">
        <w:rPr>
          <w:rFonts w:cs="Arial"/>
        </w:rPr>
        <w:t>information</w:t>
      </w:r>
      <w:r w:rsidR="008E11CB">
        <w:rPr>
          <w:rFonts w:cs="Arial"/>
        </w:rPr>
        <w:t xml:space="preserve"> resources are</w:t>
      </w:r>
      <w:r w:rsidRPr="00CE607F">
        <w:rPr>
          <w:rFonts w:cs="Arial"/>
        </w:rPr>
        <w:t xml:space="preserve"> delivered</w:t>
      </w:r>
      <w:r w:rsidR="008E11CB">
        <w:rPr>
          <w:rFonts w:cs="Arial"/>
        </w:rPr>
        <w:t xml:space="preserve"> effectively</w:t>
      </w:r>
      <w:r w:rsidRPr="00CE607F">
        <w:rPr>
          <w:rFonts w:cs="Arial"/>
        </w:rPr>
        <w:t xml:space="preserve">, and with </w:t>
      </w:r>
      <w:r w:rsidR="00E42EDD">
        <w:rPr>
          <w:rFonts w:cs="Arial"/>
        </w:rPr>
        <w:t xml:space="preserve">the Brand, Communications and Advocacy division to </w:t>
      </w:r>
      <w:r w:rsidR="008E11CB">
        <w:rPr>
          <w:rFonts w:cs="Arial"/>
        </w:rPr>
        <w:t>promote our</w:t>
      </w:r>
      <w:r w:rsidR="00314511">
        <w:rPr>
          <w:rFonts w:cs="Arial"/>
        </w:rPr>
        <w:t xml:space="preserve"> </w:t>
      </w:r>
      <w:r w:rsidR="008E11CB">
        <w:rPr>
          <w:rFonts w:cs="Arial"/>
        </w:rPr>
        <w:t>resources.</w:t>
      </w:r>
    </w:p>
    <w:p w14:paraId="16DBE355" w14:textId="77777777" w:rsidR="000E6AE4" w:rsidRPr="00CE607F" w:rsidRDefault="000E6AE4" w:rsidP="00CE607F">
      <w:pPr>
        <w:pStyle w:val="ListBullet"/>
        <w:rPr>
          <w:rFonts w:cs="Arial"/>
        </w:rPr>
      </w:pPr>
      <w:r w:rsidRPr="00CE607F">
        <w:rPr>
          <w:rFonts w:cs="Arial"/>
        </w:rPr>
        <w:t>Identify and action opportunities for collaboration and improvement.</w:t>
      </w:r>
    </w:p>
    <w:p w14:paraId="0CAD0076" w14:textId="651B11B1" w:rsidR="000E6AE4" w:rsidRPr="00CE607F" w:rsidRDefault="00D063B0" w:rsidP="00CE607F">
      <w:pPr>
        <w:pStyle w:val="ListBullet"/>
        <w:rPr>
          <w:rFonts w:cs="Arial"/>
        </w:rPr>
      </w:pPr>
      <w:r>
        <w:rPr>
          <w:rFonts w:cs="Arial"/>
        </w:rPr>
        <w:t>Communicate</w:t>
      </w:r>
      <w:r w:rsidR="000E6AE4" w:rsidRPr="00CE607F">
        <w:rPr>
          <w:rFonts w:cs="Arial"/>
        </w:rPr>
        <w:t xml:space="preserve"> </w:t>
      </w:r>
      <w:r w:rsidR="00DB4142">
        <w:rPr>
          <w:rFonts w:cs="Arial"/>
        </w:rPr>
        <w:t xml:space="preserve">promptly </w:t>
      </w:r>
      <w:r w:rsidR="000E6AE4" w:rsidRPr="00CE607F">
        <w:rPr>
          <w:rFonts w:cs="Arial"/>
        </w:rPr>
        <w:t xml:space="preserve">with managers regarding any issues of concern. </w:t>
      </w:r>
    </w:p>
    <w:p w14:paraId="3E4384E0" w14:textId="504280C2" w:rsidR="006C3BF6" w:rsidRPr="00CE607F" w:rsidRDefault="00393A53" w:rsidP="00CE607F">
      <w:pPr>
        <w:pStyle w:val="ListBullet"/>
        <w:rPr>
          <w:rFonts w:cs="Arial"/>
        </w:rPr>
      </w:pPr>
      <w:r w:rsidRPr="00CE607F">
        <w:rPr>
          <w:rFonts w:cs="Arial"/>
        </w:rPr>
        <w:t xml:space="preserve">Communicate across </w:t>
      </w:r>
      <w:r w:rsidR="00D258D2" w:rsidRPr="00CE607F">
        <w:rPr>
          <w:rFonts w:cs="Arial"/>
        </w:rPr>
        <w:t>Stroke Foundation</w:t>
      </w:r>
      <w:r w:rsidR="00413652" w:rsidRPr="00CE607F">
        <w:rPr>
          <w:rFonts w:cs="Arial"/>
        </w:rPr>
        <w:t xml:space="preserve">, </w:t>
      </w:r>
      <w:r w:rsidR="00416DEA" w:rsidRPr="00CE607F">
        <w:rPr>
          <w:rFonts w:cs="Arial"/>
        </w:rPr>
        <w:t>to engage others with our work</w:t>
      </w:r>
      <w:r w:rsidR="00D258D2" w:rsidRPr="00CE607F">
        <w:rPr>
          <w:rFonts w:cs="Arial"/>
        </w:rPr>
        <w:t xml:space="preserve">. </w:t>
      </w:r>
    </w:p>
    <w:p w14:paraId="299FBC80" w14:textId="5FD536B4" w:rsidR="005012B1" w:rsidRPr="00CE607F" w:rsidRDefault="00DC2B59" w:rsidP="00CE607F">
      <w:pPr>
        <w:pStyle w:val="ListBullet"/>
        <w:rPr>
          <w:rFonts w:cs="Arial"/>
        </w:rPr>
      </w:pPr>
      <w:r w:rsidRPr="00CE607F">
        <w:rPr>
          <w:rFonts w:cs="Arial"/>
        </w:rPr>
        <w:t xml:space="preserve">Promote and support the participation of </w:t>
      </w:r>
      <w:r w:rsidR="00AE4C31" w:rsidRPr="00CE607F">
        <w:rPr>
          <w:rFonts w:cs="Arial"/>
        </w:rPr>
        <w:t>survivors of stroke, families and carers</w:t>
      </w:r>
      <w:r w:rsidR="005B605D" w:rsidRPr="00CE607F">
        <w:rPr>
          <w:rFonts w:cs="Arial"/>
        </w:rPr>
        <w:t xml:space="preserve">, along with other stakeholders, </w:t>
      </w:r>
      <w:r w:rsidRPr="00CE607F">
        <w:rPr>
          <w:rFonts w:cs="Arial"/>
        </w:rPr>
        <w:t>across Stroke Foundation</w:t>
      </w:r>
      <w:r w:rsidR="00216051" w:rsidRPr="00CE607F">
        <w:rPr>
          <w:rFonts w:cs="Arial"/>
        </w:rPr>
        <w:t xml:space="preserve"> as a key part of achieving our mission</w:t>
      </w:r>
      <w:r w:rsidRPr="00CE607F">
        <w:rPr>
          <w:rFonts w:cs="Arial"/>
        </w:rPr>
        <w:t xml:space="preserve">. </w:t>
      </w:r>
    </w:p>
    <w:p w14:paraId="20A7D1F1" w14:textId="6D60153B" w:rsidR="00DC2B59" w:rsidRPr="00CE607F" w:rsidRDefault="005012B1" w:rsidP="00CE607F">
      <w:pPr>
        <w:pStyle w:val="ListBullet"/>
        <w:rPr>
          <w:rFonts w:cs="Arial"/>
        </w:rPr>
      </w:pPr>
      <w:r w:rsidRPr="00CE607F">
        <w:rPr>
          <w:rFonts w:cs="Arial"/>
        </w:rPr>
        <w:t xml:space="preserve">Other tasks as required. </w:t>
      </w:r>
    </w:p>
    <w:p w14:paraId="632DCBCF" w14:textId="77777777" w:rsidR="00915747" w:rsidRPr="00CE607F" w:rsidRDefault="006E57A2" w:rsidP="00CE607F">
      <w:pPr>
        <w:spacing w:after="60"/>
        <w:rPr>
          <w:rFonts w:eastAsiaTheme="minorHAnsi" w:cs="Arial"/>
          <w:b/>
          <w:color w:val="191919"/>
          <w:sz w:val="22"/>
          <w:szCs w:val="22"/>
        </w:rPr>
      </w:pPr>
      <w:r w:rsidRPr="00CE607F">
        <w:rPr>
          <w:rFonts w:eastAsiaTheme="minorHAnsi" w:cs="Arial"/>
          <w:b/>
          <w:color w:val="191919"/>
          <w:sz w:val="22"/>
          <w:szCs w:val="22"/>
        </w:rPr>
        <w:t>Position Requirement</w:t>
      </w:r>
      <w:r w:rsidR="00915747" w:rsidRPr="00CE607F">
        <w:rPr>
          <w:rFonts w:eastAsiaTheme="minorHAnsi" w:cs="Arial"/>
          <w:b/>
          <w:color w:val="191919"/>
          <w:sz w:val="22"/>
          <w:szCs w:val="22"/>
        </w:rPr>
        <w:t>s</w:t>
      </w:r>
    </w:p>
    <w:p w14:paraId="30B90D34" w14:textId="01B06EC4" w:rsidR="00915747" w:rsidRPr="00CE607F" w:rsidRDefault="00915747" w:rsidP="00CE607F">
      <w:pPr>
        <w:spacing w:before="160" w:after="60" w:line="240" w:lineRule="atLeast"/>
        <w:rPr>
          <w:rFonts w:cs="Arial"/>
          <w:b/>
          <w:sz w:val="22"/>
          <w:szCs w:val="22"/>
        </w:rPr>
      </w:pPr>
      <w:r w:rsidRPr="00CE607F">
        <w:rPr>
          <w:rFonts w:cs="Arial"/>
          <w:b/>
          <w:sz w:val="22"/>
          <w:szCs w:val="22"/>
        </w:rPr>
        <w:t>Essential</w:t>
      </w:r>
    </w:p>
    <w:p w14:paraId="669FE4BF" w14:textId="6E6A5E4C" w:rsidR="00915747" w:rsidRPr="00CE607F" w:rsidRDefault="005F3FC5" w:rsidP="00CE607F">
      <w:pPr>
        <w:pStyle w:val="ListBullet"/>
        <w:rPr>
          <w:rFonts w:cs="Arial"/>
        </w:rPr>
      </w:pPr>
      <w:r w:rsidRPr="00CE607F">
        <w:rPr>
          <w:rFonts w:cs="Arial"/>
        </w:rPr>
        <w:t xml:space="preserve">Lived experience of stroke. </w:t>
      </w:r>
    </w:p>
    <w:p w14:paraId="0FF41A26" w14:textId="1BE5B320" w:rsidR="00E211A1" w:rsidRPr="00CE607F" w:rsidRDefault="008E28F8" w:rsidP="00CE607F">
      <w:pPr>
        <w:spacing w:after="60"/>
        <w:rPr>
          <w:rFonts w:cs="Arial"/>
          <w:b/>
          <w:sz w:val="22"/>
          <w:szCs w:val="22"/>
        </w:rPr>
      </w:pPr>
      <w:r w:rsidRPr="00CE607F">
        <w:rPr>
          <w:rFonts w:cs="Arial"/>
          <w:b/>
          <w:sz w:val="22"/>
          <w:szCs w:val="22"/>
        </w:rPr>
        <w:t>Desirable</w:t>
      </w:r>
    </w:p>
    <w:p w14:paraId="5B981DF0" w14:textId="77777777" w:rsidR="00617951" w:rsidRPr="00CE607F" w:rsidRDefault="00617951" w:rsidP="00CE607F">
      <w:pPr>
        <w:pStyle w:val="ListBullet"/>
        <w:rPr>
          <w:rFonts w:cs="Arial"/>
        </w:rPr>
      </w:pPr>
      <w:r w:rsidRPr="00CE607F">
        <w:rPr>
          <w:rFonts w:cs="Arial"/>
        </w:rPr>
        <w:t xml:space="preserve">Relevant post-secondary certificate, diploma or degree in health, management, information and web technology, communications, business or related area. </w:t>
      </w:r>
    </w:p>
    <w:p w14:paraId="1A4D9AAD" w14:textId="1B1B0D5F" w:rsidR="00617951" w:rsidRPr="00CE607F" w:rsidRDefault="00617951" w:rsidP="00CE607F">
      <w:pPr>
        <w:pStyle w:val="ListBullet"/>
        <w:rPr>
          <w:rFonts w:cs="Arial"/>
        </w:rPr>
      </w:pPr>
      <w:r w:rsidRPr="00CE607F">
        <w:rPr>
          <w:rFonts w:cs="Arial"/>
        </w:rPr>
        <w:t>Experience in</w:t>
      </w:r>
      <w:r w:rsidR="008B795B" w:rsidRPr="00CE607F">
        <w:rPr>
          <w:rFonts w:cs="Arial"/>
        </w:rPr>
        <w:t xml:space="preserve"> </w:t>
      </w:r>
      <w:r w:rsidR="008941FE" w:rsidRPr="008941FE">
        <w:rPr>
          <w:rFonts w:cs="Arial"/>
        </w:rPr>
        <w:t>planning, designing, delivering, promoting and reviewing</w:t>
      </w:r>
      <w:r w:rsidR="008941FE">
        <w:rPr>
          <w:rFonts w:cs="Arial"/>
        </w:rPr>
        <w:t xml:space="preserve"> health information. </w:t>
      </w:r>
    </w:p>
    <w:p w14:paraId="74BB6ABD" w14:textId="2B47F2FB" w:rsidR="00D25A28" w:rsidRPr="00CE607F" w:rsidRDefault="00A20C38" w:rsidP="00CE607F">
      <w:pPr>
        <w:pStyle w:val="ListBullet"/>
        <w:rPr>
          <w:rFonts w:cs="Arial"/>
        </w:rPr>
      </w:pPr>
      <w:r w:rsidRPr="00CE607F">
        <w:rPr>
          <w:rFonts w:cs="Arial"/>
        </w:rPr>
        <w:t>Experience in planning and supporting</w:t>
      </w:r>
      <w:r w:rsidR="00D25A28" w:rsidRPr="00CE607F">
        <w:rPr>
          <w:rFonts w:cs="Arial"/>
        </w:rPr>
        <w:t xml:space="preserve"> the engagement of people with lived experience in </w:t>
      </w:r>
      <w:r w:rsidR="003C35EC">
        <w:rPr>
          <w:rFonts w:cs="Arial"/>
        </w:rPr>
        <w:t>planning, designing and</w:t>
      </w:r>
      <w:r w:rsidR="00D25A28" w:rsidRPr="00CE607F">
        <w:rPr>
          <w:rFonts w:cs="Arial"/>
        </w:rPr>
        <w:t xml:space="preserve"> delivering information</w:t>
      </w:r>
      <w:r w:rsidR="003C35EC">
        <w:rPr>
          <w:rFonts w:cs="Arial"/>
        </w:rPr>
        <w:t>, from consultation to codesign</w:t>
      </w:r>
      <w:r w:rsidR="00D25A28" w:rsidRPr="00CE607F">
        <w:rPr>
          <w:rFonts w:cs="Arial"/>
        </w:rPr>
        <w:t xml:space="preserve">. </w:t>
      </w:r>
    </w:p>
    <w:p w14:paraId="0E7829AF" w14:textId="4104371B" w:rsidR="00617951" w:rsidRPr="00CE607F" w:rsidRDefault="00617951" w:rsidP="00CE607F">
      <w:pPr>
        <w:pStyle w:val="ListBullet"/>
        <w:rPr>
          <w:rFonts w:cs="Arial"/>
        </w:rPr>
      </w:pPr>
      <w:r w:rsidRPr="00CE607F">
        <w:rPr>
          <w:rFonts w:cs="Arial"/>
        </w:rPr>
        <w:t>Communication and interpersonal skills to facilitate engagement, collaboration, teamwork and positive relationships.</w:t>
      </w:r>
    </w:p>
    <w:p w14:paraId="32E3EA2E" w14:textId="77777777" w:rsidR="00617951" w:rsidRPr="00CE607F" w:rsidRDefault="00617951" w:rsidP="00CE607F">
      <w:pPr>
        <w:pStyle w:val="ListBullet"/>
        <w:rPr>
          <w:rFonts w:cs="Arial"/>
        </w:rPr>
      </w:pPr>
      <w:r w:rsidRPr="00CE607F">
        <w:rPr>
          <w:rFonts w:cs="Arial"/>
        </w:rPr>
        <w:t xml:space="preserve">Time management, planning, prioritisation and organising skills.  </w:t>
      </w:r>
    </w:p>
    <w:p w14:paraId="6C9BA4C0" w14:textId="0A64FC04" w:rsidR="00617951" w:rsidRPr="00CE607F" w:rsidRDefault="00617951" w:rsidP="00CE607F">
      <w:pPr>
        <w:pStyle w:val="ListBullet"/>
        <w:rPr>
          <w:rFonts w:cs="Arial"/>
        </w:rPr>
      </w:pPr>
      <w:r w:rsidRPr="00CE607F">
        <w:rPr>
          <w:rFonts w:cs="Arial"/>
        </w:rPr>
        <w:lastRenderedPageBreak/>
        <w:t>Ability to gather, analyse</w:t>
      </w:r>
      <w:r w:rsidR="00C30A0A" w:rsidRPr="00CE607F">
        <w:rPr>
          <w:rFonts w:cs="Arial"/>
        </w:rPr>
        <w:t>, communicate and</w:t>
      </w:r>
      <w:r w:rsidRPr="00CE607F">
        <w:rPr>
          <w:rFonts w:cs="Arial"/>
        </w:rPr>
        <w:t xml:space="preserve"> use information and data. </w:t>
      </w:r>
    </w:p>
    <w:p w14:paraId="5F1E9174" w14:textId="704AEDD9" w:rsidR="00E211A1" w:rsidRPr="00CE607F" w:rsidRDefault="00E211A1" w:rsidP="00CE607F">
      <w:pPr>
        <w:pStyle w:val="ListBullet"/>
        <w:rPr>
          <w:rFonts w:cs="Arial"/>
        </w:rPr>
      </w:pPr>
      <w:r w:rsidRPr="00CE607F">
        <w:rPr>
          <w:rFonts w:cs="Arial"/>
        </w:rPr>
        <w:t>Ability to work collaboratively within and across internal teams.</w:t>
      </w:r>
    </w:p>
    <w:p w14:paraId="5B512D46" w14:textId="778322E8" w:rsidR="00E211A1" w:rsidRPr="00CE607F" w:rsidRDefault="00E211A1" w:rsidP="00CE607F">
      <w:pPr>
        <w:pStyle w:val="ListBullet"/>
        <w:rPr>
          <w:rFonts w:cs="Arial"/>
        </w:rPr>
      </w:pPr>
      <w:r w:rsidRPr="00CE607F">
        <w:rPr>
          <w:rFonts w:cs="Arial"/>
        </w:rPr>
        <w:t>Highly organised, and able to problem solve and manage time effectively.</w:t>
      </w:r>
    </w:p>
    <w:p w14:paraId="3D5F6AC9" w14:textId="77777777" w:rsidR="0010076F" w:rsidRPr="00CE607F" w:rsidRDefault="0010076F" w:rsidP="00CE607F">
      <w:pPr>
        <w:pStyle w:val="Heading3"/>
        <w:spacing w:before="100" w:beforeAutospacing="1" w:after="120" w:line="20" w:lineRule="atLeast"/>
        <w:rPr>
          <w:rFonts w:eastAsiaTheme="minorHAnsi" w:cs="Arial"/>
          <w:bCs w:val="0"/>
          <w:color w:val="191919"/>
          <w:sz w:val="22"/>
          <w:szCs w:val="22"/>
        </w:rPr>
      </w:pPr>
      <w:r w:rsidRPr="00CE607F">
        <w:rPr>
          <w:rFonts w:eastAsiaTheme="minorHAnsi" w:cs="Arial"/>
          <w:bCs w:val="0"/>
          <w:color w:val="191919"/>
          <w:sz w:val="22"/>
          <w:szCs w:val="22"/>
        </w:rPr>
        <w:t>Health and Safety Responsibilities</w:t>
      </w:r>
    </w:p>
    <w:p w14:paraId="3D5F6ACA" w14:textId="77777777" w:rsidR="0010076F" w:rsidRPr="00CE607F" w:rsidRDefault="0010076F" w:rsidP="00CE607F">
      <w:pPr>
        <w:pStyle w:val="ListBullet"/>
        <w:rPr>
          <w:rFonts w:cs="Arial"/>
        </w:rPr>
      </w:pPr>
      <w:r w:rsidRPr="00CE607F">
        <w:rPr>
          <w:rFonts w:cs="Arial"/>
        </w:rPr>
        <w:t>All employees must comply with Stroke Foundation’s Work Health and Safety Policies and Procedures.</w:t>
      </w:r>
    </w:p>
    <w:p w14:paraId="3D5F6ACB" w14:textId="77777777" w:rsidR="008732D0" w:rsidRPr="00CE607F" w:rsidRDefault="0010076F" w:rsidP="00CE607F">
      <w:pPr>
        <w:pStyle w:val="ListBullet"/>
        <w:rPr>
          <w:rFonts w:cs="Arial"/>
        </w:rPr>
      </w:pPr>
      <w:r w:rsidRPr="00CE607F">
        <w:rPr>
          <w:rFonts w:cs="Arial"/>
        </w:rPr>
        <w:t>All employees must adopt safe work practices that comply with Work Health and Safety requirements and must not wilfully place at risk the health and safety of any other person in the workplace.</w:t>
      </w:r>
    </w:p>
    <w:p w14:paraId="3D5F6ACC" w14:textId="361EE36E" w:rsidR="00184099" w:rsidRPr="00CE607F" w:rsidRDefault="0010076F" w:rsidP="00CE607F">
      <w:pPr>
        <w:pStyle w:val="ListBullet"/>
        <w:rPr>
          <w:rFonts w:cs="Arial"/>
        </w:rPr>
      </w:pPr>
      <w:r w:rsidRPr="00CE607F">
        <w:rPr>
          <w:rFonts w:cs="Arial"/>
        </w:rPr>
        <w:t>All employees will contribute to a healthy, positive and supportive work environment</w:t>
      </w:r>
      <w:r w:rsidR="00915B9F" w:rsidRPr="00CE607F">
        <w:rPr>
          <w:rFonts w:cs="Arial"/>
        </w:rPr>
        <w:t>.</w:t>
      </w:r>
    </w:p>
    <w:p w14:paraId="3D5F6ACD" w14:textId="77777777" w:rsidR="00743C1C" w:rsidRPr="00CE607F" w:rsidRDefault="00743C1C" w:rsidP="00CE607F">
      <w:pPr>
        <w:rPr>
          <w:rFonts w:cs="Arial"/>
          <w:i/>
          <w:sz w:val="22"/>
          <w:szCs w:val="22"/>
        </w:rPr>
      </w:pPr>
    </w:p>
    <w:p w14:paraId="3D5F6ACE" w14:textId="77777777" w:rsidR="00743C1C" w:rsidRPr="00CE607F" w:rsidRDefault="00743C1C" w:rsidP="00CE607F">
      <w:pPr>
        <w:rPr>
          <w:rFonts w:eastAsiaTheme="minorHAnsi" w:cs="Arial"/>
          <w:b/>
          <w:color w:val="191919"/>
          <w:sz w:val="22"/>
          <w:szCs w:val="22"/>
        </w:rPr>
      </w:pPr>
      <w:r w:rsidRPr="00CE607F">
        <w:rPr>
          <w:rFonts w:eastAsiaTheme="minorHAnsi" w:cs="Arial"/>
          <w:b/>
          <w:color w:val="191919"/>
          <w:sz w:val="22"/>
          <w:szCs w:val="22"/>
        </w:rPr>
        <w:t>Necessary Checks</w:t>
      </w:r>
    </w:p>
    <w:p w14:paraId="3D5F6ACF" w14:textId="77777777" w:rsidR="00743C1C" w:rsidRPr="00CE607F" w:rsidRDefault="00743C1C" w:rsidP="00CE607F">
      <w:pPr>
        <w:rPr>
          <w:rFonts w:eastAsiaTheme="minorHAnsi" w:cs="Arial"/>
          <w:color w:val="191919"/>
          <w:sz w:val="22"/>
          <w:szCs w:val="22"/>
        </w:rPr>
      </w:pPr>
      <w:r w:rsidRPr="00CE607F">
        <w:rPr>
          <w:rFonts w:eastAsiaTheme="minorHAnsi" w:cs="Arial"/>
          <w:color w:val="191919"/>
          <w:sz w:val="22"/>
          <w:szCs w:val="22"/>
        </w:rPr>
        <w:t xml:space="preserve">This position is subject to </w:t>
      </w:r>
      <w:r w:rsidR="00ED1E49" w:rsidRPr="00CE607F">
        <w:rPr>
          <w:rFonts w:eastAsiaTheme="minorHAnsi" w:cs="Arial"/>
          <w:color w:val="191919"/>
          <w:sz w:val="22"/>
          <w:szCs w:val="22"/>
        </w:rPr>
        <w:t>credential</w:t>
      </w:r>
      <w:r w:rsidRPr="00CE607F">
        <w:rPr>
          <w:rFonts w:eastAsiaTheme="minorHAnsi" w:cs="Arial"/>
          <w:color w:val="191919"/>
          <w:sz w:val="22"/>
          <w:szCs w:val="22"/>
        </w:rPr>
        <w:t xml:space="preserve"> checks, which include a Police Check</w:t>
      </w:r>
      <w:r w:rsidR="002F7F4A" w:rsidRPr="00CE607F">
        <w:rPr>
          <w:rFonts w:eastAsiaTheme="minorHAnsi" w:cs="Arial"/>
          <w:color w:val="191919"/>
          <w:sz w:val="22"/>
          <w:szCs w:val="22"/>
        </w:rPr>
        <w:t xml:space="preserve"> </w:t>
      </w:r>
      <w:r w:rsidRPr="00CE607F">
        <w:rPr>
          <w:rFonts w:eastAsiaTheme="minorHAnsi" w:cs="Arial"/>
          <w:color w:val="191919"/>
          <w:sz w:val="22"/>
          <w:szCs w:val="22"/>
        </w:rPr>
        <w:t xml:space="preserve">and evidence of </w:t>
      </w:r>
      <w:r w:rsidR="00ED1E49" w:rsidRPr="00CE607F">
        <w:rPr>
          <w:rFonts w:eastAsiaTheme="minorHAnsi" w:cs="Arial"/>
          <w:color w:val="191919"/>
          <w:sz w:val="22"/>
          <w:szCs w:val="22"/>
        </w:rPr>
        <w:t>required</w:t>
      </w:r>
      <w:r w:rsidRPr="00CE607F">
        <w:rPr>
          <w:rFonts w:eastAsiaTheme="minorHAnsi" w:cs="Arial"/>
          <w:color w:val="191919"/>
          <w:sz w:val="22"/>
          <w:szCs w:val="22"/>
        </w:rPr>
        <w:t xml:space="preserve"> clinical or other qualifications</w:t>
      </w:r>
      <w:r w:rsidR="002F7F4A" w:rsidRPr="00CE607F">
        <w:rPr>
          <w:rFonts w:eastAsiaTheme="minorHAnsi" w:cs="Arial"/>
          <w:color w:val="191919"/>
          <w:sz w:val="22"/>
          <w:szCs w:val="22"/>
        </w:rPr>
        <w:t xml:space="preserve"> (specific to be noted)</w:t>
      </w:r>
      <w:r w:rsidRPr="00CE607F">
        <w:rPr>
          <w:rFonts w:eastAsiaTheme="minorHAnsi" w:cs="Arial"/>
          <w:color w:val="191919"/>
          <w:sz w:val="22"/>
          <w:szCs w:val="22"/>
        </w:rPr>
        <w:t xml:space="preserve">.  </w:t>
      </w:r>
    </w:p>
    <w:p w14:paraId="3D5F6AD0" w14:textId="77777777" w:rsidR="00184099" w:rsidRPr="00CE607F" w:rsidRDefault="00184099" w:rsidP="00CE607F">
      <w:pPr>
        <w:rPr>
          <w:rFonts w:eastAsiaTheme="minorHAnsi" w:cs="Arial"/>
          <w:color w:val="191919"/>
          <w:sz w:val="22"/>
          <w:szCs w:val="22"/>
        </w:rPr>
      </w:pPr>
    </w:p>
    <w:p w14:paraId="3D5F6AD1" w14:textId="77777777" w:rsidR="00184099" w:rsidRPr="00CE607F" w:rsidRDefault="00184099" w:rsidP="00CE607F">
      <w:pPr>
        <w:rPr>
          <w:rFonts w:eastAsiaTheme="minorHAnsi" w:cs="Arial"/>
          <w:b/>
          <w:color w:val="191919"/>
          <w:sz w:val="22"/>
          <w:szCs w:val="22"/>
        </w:rPr>
      </w:pPr>
      <w:r w:rsidRPr="00CE607F">
        <w:rPr>
          <w:rFonts w:eastAsiaTheme="minorHAnsi" w:cs="Arial"/>
          <w:b/>
          <w:color w:val="191919"/>
          <w:sz w:val="22"/>
          <w:szCs w:val="22"/>
        </w:rPr>
        <w:t>Decision Making</w:t>
      </w:r>
    </w:p>
    <w:p w14:paraId="3D5F6AD2" w14:textId="56D0FB1A" w:rsidR="00184099" w:rsidRPr="00CE607F" w:rsidRDefault="00184099" w:rsidP="00CE607F">
      <w:pPr>
        <w:rPr>
          <w:rFonts w:eastAsiaTheme="minorHAnsi" w:cs="Arial"/>
          <w:color w:val="191919"/>
          <w:sz w:val="22"/>
          <w:szCs w:val="22"/>
        </w:rPr>
      </w:pPr>
      <w:r w:rsidRPr="00CE607F">
        <w:rPr>
          <w:rFonts w:eastAsiaTheme="minorHAnsi" w:cs="Arial"/>
          <w:color w:val="191919"/>
          <w:sz w:val="22"/>
          <w:szCs w:val="22"/>
        </w:rPr>
        <w:t>Does this role have responsibi</w:t>
      </w:r>
      <w:r w:rsidR="00905CB7" w:rsidRPr="00CE607F">
        <w:rPr>
          <w:rFonts w:eastAsiaTheme="minorHAnsi" w:cs="Arial"/>
          <w:color w:val="191919"/>
          <w:sz w:val="22"/>
          <w:szCs w:val="22"/>
        </w:rPr>
        <w:t>lity for a budget sign off?</w:t>
      </w:r>
      <w:r w:rsidR="00837580" w:rsidRPr="00CE607F">
        <w:rPr>
          <w:rFonts w:eastAsiaTheme="minorHAnsi" w:cs="Arial"/>
          <w:color w:val="191919"/>
          <w:sz w:val="22"/>
          <w:szCs w:val="22"/>
        </w:rPr>
        <w:t xml:space="preserve"> No</w:t>
      </w:r>
    </w:p>
    <w:p w14:paraId="3D5F6AD3" w14:textId="77777777" w:rsidR="003A1AB6" w:rsidRPr="00CE607F" w:rsidRDefault="003A1AB6" w:rsidP="00CE607F">
      <w:pPr>
        <w:rPr>
          <w:rFonts w:cs="Arial"/>
          <w:sz w:val="22"/>
          <w:szCs w:val="22"/>
        </w:rPr>
      </w:pPr>
    </w:p>
    <w:p w14:paraId="3D5F6AD4" w14:textId="77777777" w:rsidR="00184099" w:rsidRPr="00CE607F" w:rsidRDefault="00184099" w:rsidP="00CE607F">
      <w:pPr>
        <w:rPr>
          <w:rFonts w:cs="Arial"/>
          <w:sz w:val="22"/>
          <w:szCs w:val="22"/>
        </w:rPr>
      </w:pPr>
    </w:p>
    <w:p w14:paraId="3D5F6AD5" w14:textId="0960A097" w:rsidR="003A1AB6" w:rsidRPr="00CE607F" w:rsidRDefault="003A1AB6" w:rsidP="00CE607F">
      <w:pPr>
        <w:rPr>
          <w:rFonts w:eastAsiaTheme="minorHAnsi" w:cs="Arial"/>
          <w:color w:val="191919"/>
          <w:sz w:val="22"/>
          <w:szCs w:val="22"/>
        </w:rPr>
      </w:pPr>
      <w:r w:rsidRPr="00CE607F">
        <w:rPr>
          <w:rFonts w:eastAsiaTheme="minorHAnsi" w:cs="Arial"/>
          <w:color w:val="191919"/>
          <w:sz w:val="22"/>
          <w:szCs w:val="22"/>
        </w:rPr>
        <w:t xml:space="preserve">Position Description </w:t>
      </w:r>
      <w:r w:rsidR="00425BC9">
        <w:rPr>
          <w:rFonts w:eastAsiaTheme="minorHAnsi" w:cs="Arial"/>
          <w:color w:val="191919"/>
          <w:sz w:val="22"/>
          <w:szCs w:val="22"/>
        </w:rPr>
        <w:t>Upda</w:t>
      </w:r>
      <w:r w:rsidRPr="00CE607F">
        <w:rPr>
          <w:rFonts w:eastAsiaTheme="minorHAnsi" w:cs="Arial"/>
          <w:color w:val="191919"/>
          <w:sz w:val="22"/>
          <w:szCs w:val="22"/>
        </w:rPr>
        <w:t>ted:</w:t>
      </w:r>
      <w:r w:rsidR="00BE37CC" w:rsidRPr="00CE607F">
        <w:rPr>
          <w:rFonts w:eastAsiaTheme="minorHAnsi" w:cs="Arial"/>
          <w:color w:val="191919"/>
          <w:sz w:val="22"/>
          <w:szCs w:val="22"/>
        </w:rPr>
        <w:t xml:space="preserve"> </w:t>
      </w:r>
      <w:r w:rsidR="00BF6BB2">
        <w:rPr>
          <w:rFonts w:eastAsiaTheme="minorHAnsi" w:cs="Arial"/>
          <w:color w:val="191919"/>
          <w:sz w:val="22"/>
          <w:szCs w:val="22"/>
        </w:rPr>
        <w:t>June 2025</w:t>
      </w:r>
    </w:p>
    <w:p w14:paraId="3D5F6AD6" w14:textId="77777777" w:rsidR="006E57A2" w:rsidRPr="00CE607F" w:rsidRDefault="006E57A2" w:rsidP="00CE607F">
      <w:pPr>
        <w:rPr>
          <w:rFonts w:cs="Arial"/>
          <w:sz w:val="22"/>
          <w:szCs w:val="22"/>
        </w:rPr>
      </w:pPr>
    </w:p>
    <w:p w14:paraId="473CD01E" w14:textId="5D17936C" w:rsidR="007F3442" w:rsidRPr="00CE607F" w:rsidRDefault="007F3442" w:rsidP="00CE607F">
      <w:pPr>
        <w:spacing w:line="259" w:lineRule="auto"/>
        <w:rPr>
          <w:rFonts w:cs="Arial"/>
          <w:b/>
          <w:bCs/>
          <w:sz w:val="22"/>
          <w:szCs w:val="22"/>
        </w:rPr>
      </w:pPr>
      <w:r w:rsidRPr="00CE607F">
        <w:rPr>
          <w:rFonts w:cs="Arial"/>
          <w:b/>
          <w:bCs/>
          <w:sz w:val="22"/>
          <w:szCs w:val="22"/>
        </w:rPr>
        <w:t>Sign Off</w:t>
      </w:r>
    </w:p>
    <w:p w14:paraId="06707BFF" w14:textId="77777777" w:rsidR="007F3442" w:rsidRPr="00CE607F" w:rsidRDefault="007F3442" w:rsidP="00CE607F">
      <w:pPr>
        <w:spacing w:line="259" w:lineRule="auto"/>
        <w:rPr>
          <w:rFonts w:cs="Arial"/>
          <w:b/>
          <w:bCs/>
          <w:sz w:val="22"/>
          <w:szCs w:val="22"/>
        </w:rPr>
      </w:pPr>
    </w:p>
    <w:p w14:paraId="3D5F6AD9" w14:textId="0D775D95" w:rsidR="006E57A2" w:rsidRPr="00CE607F" w:rsidRDefault="00610DC2" w:rsidP="00CE607F">
      <w:pPr>
        <w:spacing w:line="259" w:lineRule="auto"/>
        <w:rPr>
          <w:rFonts w:cs="Arial"/>
          <w:b/>
          <w:bCs/>
          <w:sz w:val="22"/>
          <w:szCs w:val="22"/>
        </w:rPr>
      </w:pPr>
      <w:r w:rsidRPr="00CE607F">
        <w:rPr>
          <w:rFonts w:cs="Arial"/>
          <w:sz w:val="22"/>
          <w:szCs w:val="22"/>
        </w:rPr>
        <w:tab/>
      </w:r>
      <w:r w:rsidRPr="00CE607F">
        <w:rPr>
          <w:rFonts w:cs="Arial"/>
          <w:sz w:val="22"/>
          <w:szCs w:val="22"/>
        </w:rPr>
        <w:tab/>
      </w:r>
      <w:r w:rsidRPr="00CE607F">
        <w:rPr>
          <w:rFonts w:cs="Arial"/>
          <w:sz w:val="22"/>
          <w:szCs w:val="22"/>
        </w:rPr>
        <w:tab/>
      </w:r>
      <w:r w:rsidRPr="00CE607F">
        <w:rPr>
          <w:rFonts w:cs="Arial"/>
          <w:sz w:val="22"/>
          <w:szCs w:val="22"/>
        </w:rPr>
        <w:tab/>
      </w:r>
    </w:p>
    <w:p w14:paraId="6D7F58CF" w14:textId="77777777" w:rsidR="007F3442" w:rsidRPr="00CE607F" w:rsidRDefault="007F3442" w:rsidP="00CE607F">
      <w:pPr>
        <w:pBdr>
          <w:top w:val="single" w:sz="4" w:space="1" w:color="C0C0C0"/>
          <w:left w:val="single" w:sz="4" w:space="4" w:color="C0C0C0"/>
          <w:bottom w:val="single" w:sz="4" w:space="1" w:color="C0C0C0"/>
          <w:right w:val="single" w:sz="4" w:space="4" w:color="C0C0C0"/>
        </w:pBdr>
        <w:rPr>
          <w:rFonts w:cs="Arial"/>
          <w:b/>
          <w:sz w:val="22"/>
          <w:szCs w:val="22"/>
        </w:rPr>
      </w:pPr>
    </w:p>
    <w:p w14:paraId="244E3250" w14:textId="77777777" w:rsidR="007F3442" w:rsidRPr="00CE607F" w:rsidRDefault="007F3442" w:rsidP="00CE607F">
      <w:pPr>
        <w:pBdr>
          <w:top w:val="single" w:sz="4" w:space="1" w:color="C0C0C0"/>
          <w:left w:val="single" w:sz="4" w:space="4" w:color="C0C0C0"/>
          <w:bottom w:val="single" w:sz="4" w:space="1" w:color="C0C0C0"/>
          <w:right w:val="single" w:sz="4" w:space="4" w:color="C0C0C0"/>
        </w:pBdr>
        <w:rPr>
          <w:rFonts w:cs="Arial"/>
          <w:b/>
          <w:sz w:val="22"/>
          <w:szCs w:val="22"/>
        </w:rPr>
      </w:pPr>
    </w:p>
    <w:p w14:paraId="29D0378E" w14:textId="77777777" w:rsidR="007F3442" w:rsidRPr="00CE607F" w:rsidRDefault="007F3442" w:rsidP="00CE607F">
      <w:pPr>
        <w:pBdr>
          <w:top w:val="single" w:sz="4" w:space="1" w:color="C0C0C0"/>
          <w:left w:val="single" w:sz="4" w:space="4" w:color="C0C0C0"/>
          <w:bottom w:val="single" w:sz="4" w:space="1" w:color="C0C0C0"/>
          <w:right w:val="single" w:sz="4" w:space="4" w:color="C0C0C0"/>
        </w:pBdr>
        <w:rPr>
          <w:rFonts w:cs="Arial"/>
          <w:b/>
          <w:sz w:val="22"/>
          <w:szCs w:val="22"/>
        </w:rPr>
      </w:pPr>
    </w:p>
    <w:p w14:paraId="3D5F6ADA" w14:textId="66ECE9BF" w:rsidR="006E57A2" w:rsidRPr="00CE607F" w:rsidRDefault="006E57A2" w:rsidP="00CE607F">
      <w:pPr>
        <w:pBdr>
          <w:top w:val="single" w:sz="4" w:space="1" w:color="C0C0C0"/>
          <w:left w:val="single" w:sz="4" w:space="4" w:color="C0C0C0"/>
          <w:bottom w:val="single" w:sz="4" w:space="1" w:color="C0C0C0"/>
          <w:right w:val="single" w:sz="4" w:space="4" w:color="C0C0C0"/>
        </w:pBdr>
        <w:rPr>
          <w:rFonts w:cs="Arial"/>
          <w:b/>
          <w:sz w:val="22"/>
          <w:szCs w:val="22"/>
        </w:rPr>
      </w:pPr>
      <w:r w:rsidRPr="00CE607F">
        <w:rPr>
          <w:rFonts w:cs="Arial"/>
          <w:b/>
          <w:sz w:val="22"/>
          <w:szCs w:val="22"/>
        </w:rPr>
        <w:t xml:space="preserve">______________________________             </w:t>
      </w:r>
      <w:r w:rsidRPr="00CE607F">
        <w:rPr>
          <w:rFonts w:cs="Arial"/>
          <w:b/>
          <w:sz w:val="22"/>
          <w:szCs w:val="22"/>
        </w:rPr>
        <w:tab/>
        <w:t>________________________</w:t>
      </w:r>
    </w:p>
    <w:p w14:paraId="3D5F6ADB" w14:textId="77777777" w:rsidR="006E57A2" w:rsidRPr="00CE607F" w:rsidRDefault="006E57A2" w:rsidP="00CE607F">
      <w:pPr>
        <w:pBdr>
          <w:top w:val="single" w:sz="4" w:space="1" w:color="C0C0C0"/>
          <w:left w:val="single" w:sz="4" w:space="4" w:color="C0C0C0"/>
          <w:bottom w:val="single" w:sz="4" w:space="1" w:color="C0C0C0"/>
          <w:right w:val="single" w:sz="4" w:space="4" w:color="C0C0C0"/>
        </w:pBdr>
        <w:rPr>
          <w:rFonts w:eastAsiaTheme="minorHAnsi" w:cs="Arial"/>
          <w:color w:val="191919"/>
          <w:sz w:val="22"/>
          <w:szCs w:val="22"/>
        </w:rPr>
      </w:pPr>
      <w:r w:rsidRPr="00CE607F">
        <w:rPr>
          <w:rFonts w:eastAsiaTheme="minorHAnsi" w:cs="Arial"/>
          <w:color w:val="191919"/>
          <w:sz w:val="22"/>
          <w:szCs w:val="22"/>
        </w:rPr>
        <w:t>Employee’s Name</w:t>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t>Manager’s Name</w:t>
      </w:r>
    </w:p>
    <w:p w14:paraId="3D5F6ADC" w14:textId="77777777" w:rsidR="006E57A2" w:rsidRPr="00CE607F" w:rsidRDefault="006E57A2" w:rsidP="00CE607F">
      <w:pPr>
        <w:pBdr>
          <w:top w:val="single" w:sz="4" w:space="1" w:color="C0C0C0"/>
          <w:left w:val="single" w:sz="4" w:space="4" w:color="C0C0C0"/>
          <w:bottom w:val="single" w:sz="4" w:space="1" w:color="C0C0C0"/>
          <w:right w:val="single" w:sz="4" w:space="4" w:color="C0C0C0"/>
        </w:pBdr>
        <w:rPr>
          <w:rFonts w:eastAsiaTheme="minorHAnsi" w:cs="Arial"/>
          <w:color w:val="191919"/>
          <w:sz w:val="22"/>
          <w:szCs w:val="22"/>
        </w:rPr>
      </w:pPr>
    </w:p>
    <w:p w14:paraId="3D5F6ADD" w14:textId="6611C506" w:rsidR="006E57A2" w:rsidRPr="00CE607F" w:rsidRDefault="00610DC2" w:rsidP="00CE607F">
      <w:pPr>
        <w:pBdr>
          <w:top w:val="single" w:sz="4" w:space="1" w:color="C0C0C0"/>
          <w:left w:val="single" w:sz="4" w:space="4" w:color="C0C0C0"/>
          <w:bottom w:val="single" w:sz="4" w:space="1" w:color="C0C0C0"/>
          <w:right w:val="single" w:sz="4" w:space="4" w:color="C0C0C0"/>
        </w:pBdr>
        <w:rPr>
          <w:rFonts w:cs="Arial"/>
          <w:sz w:val="22"/>
          <w:szCs w:val="22"/>
        </w:rPr>
      </w:pPr>
      <w:r w:rsidRPr="00CE607F">
        <w:rPr>
          <w:rFonts w:cs="Arial"/>
          <w:sz w:val="22"/>
          <w:szCs w:val="22"/>
        </w:rPr>
        <w:tab/>
      </w:r>
      <w:r w:rsidRPr="00CE607F">
        <w:rPr>
          <w:rFonts w:cs="Arial"/>
          <w:sz w:val="22"/>
          <w:szCs w:val="22"/>
        </w:rPr>
        <w:tab/>
      </w:r>
      <w:r w:rsidRPr="00CE607F">
        <w:rPr>
          <w:rFonts w:cs="Arial"/>
          <w:sz w:val="22"/>
          <w:szCs w:val="22"/>
        </w:rPr>
        <w:tab/>
      </w:r>
      <w:r w:rsidRPr="00CE607F">
        <w:rPr>
          <w:rFonts w:cs="Arial"/>
          <w:sz w:val="22"/>
          <w:szCs w:val="22"/>
        </w:rPr>
        <w:tab/>
      </w:r>
    </w:p>
    <w:p w14:paraId="3D5F6ADE" w14:textId="481E49D0" w:rsidR="006E57A2" w:rsidRPr="00CE607F" w:rsidRDefault="006E57A2" w:rsidP="00CE607F">
      <w:pPr>
        <w:pBdr>
          <w:top w:val="single" w:sz="4" w:space="1" w:color="C0C0C0"/>
          <w:left w:val="single" w:sz="4" w:space="4" w:color="C0C0C0"/>
          <w:bottom w:val="single" w:sz="4" w:space="1" w:color="C0C0C0"/>
          <w:right w:val="single" w:sz="4" w:space="4" w:color="C0C0C0"/>
        </w:pBdr>
        <w:rPr>
          <w:rFonts w:eastAsiaTheme="minorEastAsia" w:cs="Arial"/>
          <w:color w:val="191919"/>
          <w:sz w:val="22"/>
          <w:szCs w:val="22"/>
        </w:rPr>
      </w:pPr>
      <w:r w:rsidRPr="00CE607F">
        <w:rPr>
          <w:rFonts w:eastAsiaTheme="minorEastAsia" w:cs="Arial"/>
          <w:color w:val="191919"/>
          <w:sz w:val="22"/>
          <w:szCs w:val="22"/>
        </w:rPr>
        <w:t>______________________________</w:t>
      </w:r>
      <w:r w:rsidRPr="00CE607F">
        <w:rPr>
          <w:rFonts w:cs="Arial"/>
          <w:sz w:val="22"/>
          <w:szCs w:val="22"/>
        </w:rPr>
        <w:tab/>
      </w:r>
      <w:r w:rsidRPr="00CE607F">
        <w:rPr>
          <w:rFonts w:cs="Arial"/>
          <w:sz w:val="22"/>
          <w:szCs w:val="22"/>
        </w:rPr>
        <w:tab/>
      </w:r>
      <w:r w:rsidRPr="00CE607F">
        <w:rPr>
          <w:rFonts w:cs="Arial"/>
          <w:sz w:val="22"/>
          <w:szCs w:val="22"/>
        </w:rPr>
        <w:tab/>
      </w:r>
      <w:r w:rsidRPr="00CE607F">
        <w:rPr>
          <w:rFonts w:eastAsiaTheme="minorEastAsia" w:cs="Arial"/>
          <w:color w:val="191919"/>
          <w:sz w:val="22"/>
          <w:szCs w:val="22"/>
        </w:rPr>
        <w:t>________________________</w:t>
      </w:r>
    </w:p>
    <w:p w14:paraId="3D5F6ADF" w14:textId="77777777" w:rsidR="006E57A2" w:rsidRPr="00CE607F" w:rsidRDefault="006E57A2" w:rsidP="00CE607F">
      <w:pPr>
        <w:pBdr>
          <w:top w:val="single" w:sz="4" w:space="1" w:color="C0C0C0"/>
          <w:left w:val="single" w:sz="4" w:space="4" w:color="C0C0C0"/>
          <w:bottom w:val="single" w:sz="4" w:space="1" w:color="C0C0C0"/>
          <w:right w:val="single" w:sz="4" w:space="4" w:color="C0C0C0"/>
        </w:pBdr>
        <w:rPr>
          <w:rFonts w:eastAsiaTheme="minorHAnsi" w:cs="Arial"/>
          <w:color w:val="191919"/>
          <w:sz w:val="22"/>
          <w:szCs w:val="22"/>
        </w:rPr>
      </w:pPr>
      <w:r w:rsidRPr="00CE607F">
        <w:rPr>
          <w:rFonts w:eastAsiaTheme="minorHAnsi" w:cs="Arial"/>
          <w:color w:val="191919"/>
          <w:sz w:val="22"/>
          <w:szCs w:val="22"/>
        </w:rPr>
        <w:t>Employee’s Signature</w:t>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r>
      <w:r w:rsidRPr="00CE607F">
        <w:rPr>
          <w:rFonts w:eastAsiaTheme="minorHAnsi" w:cs="Arial"/>
          <w:color w:val="191919"/>
          <w:sz w:val="22"/>
          <w:szCs w:val="22"/>
        </w:rPr>
        <w:tab/>
        <w:t>Manager’s Signature</w:t>
      </w:r>
    </w:p>
    <w:p w14:paraId="3D5F6AE0" w14:textId="77777777" w:rsidR="006E57A2" w:rsidRPr="00CE607F" w:rsidRDefault="006E57A2" w:rsidP="00CE607F">
      <w:pPr>
        <w:pBdr>
          <w:top w:val="single" w:sz="4" w:space="1" w:color="C0C0C0"/>
          <w:left w:val="single" w:sz="4" w:space="4" w:color="C0C0C0"/>
          <w:bottom w:val="single" w:sz="4" w:space="1" w:color="C0C0C0"/>
          <w:right w:val="single" w:sz="4" w:space="4" w:color="C0C0C0"/>
        </w:pBdr>
        <w:ind w:firstLine="720"/>
        <w:rPr>
          <w:rFonts w:eastAsiaTheme="minorHAnsi" w:cs="Arial"/>
          <w:color w:val="191919"/>
          <w:sz w:val="22"/>
          <w:szCs w:val="22"/>
        </w:rPr>
      </w:pPr>
    </w:p>
    <w:p w14:paraId="3D5F6AE1" w14:textId="77777777" w:rsidR="006E57A2" w:rsidRPr="00CE607F" w:rsidRDefault="006E57A2" w:rsidP="00CE607F">
      <w:pPr>
        <w:pBdr>
          <w:top w:val="single" w:sz="4" w:space="1" w:color="C0C0C0"/>
          <w:left w:val="single" w:sz="4" w:space="4" w:color="C0C0C0"/>
          <w:bottom w:val="single" w:sz="4" w:space="1" w:color="C0C0C0"/>
          <w:right w:val="single" w:sz="4" w:space="4" w:color="C0C0C0"/>
        </w:pBdr>
        <w:ind w:firstLine="720"/>
        <w:rPr>
          <w:rFonts w:eastAsiaTheme="minorHAnsi" w:cs="Arial"/>
          <w:color w:val="191919"/>
          <w:sz w:val="22"/>
          <w:szCs w:val="22"/>
        </w:rPr>
      </w:pPr>
    </w:p>
    <w:p w14:paraId="3D5F6AE2" w14:textId="308F50F5" w:rsidR="006E57A2" w:rsidRPr="00CE607F" w:rsidRDefault="006E57A2" w:rsidP="00CE607F">
      <w:pPr>
        <w:pBdr>
          <w:top w:val="single" w:sz="4" w:space="1" w:color="C0C0C0"/>
          <w:left w:val="single" w:sz="4" w:space="4" w:color="C0C0C0"/>
          <w:bottom w:val="single" w:sz="4" w:space="1" w:color="C0C0C0"/>
          <w:right w:val="single" w:sz="4" w:space="4" w:color="C0C0C0"/>
        </w:pBdr>
        <w:rPr>
          <w:rFonts w:cs="Arial"/>
          <w:sz w:val="22"/>
          <w:szCs w:val="22"/>
        </w:rPr>
      </w:pPr>
      <w:r w:rsidRPr="00CE607F">
        <w:rPr>
          <w:rFonts w:eastAsiaTheme="minorEastAsia" w:cs="Arial"/>
          <w:color w:val="191919"/>
          <w:sz w:val="22"/>
          <w:szCs w:val="22"/>
        </w:rPr>
        <w:t xml:space="preserve">Date:    </w:t>
      </w:r>
      <w:r w:rsidRPr="00CE607F">
        <w:rPr>
          <w:rFonts w:cs="Arial"/>
          <w:sz w:val="22"/>
          <w:szCs w:val="22"/>
        </w:rPr>
        <w:tab/>
      </w:r>
      <w:r w:rsidRPr="00CE607F">
        <w:rPr>
          <w:rFonts w:cs="Arial"/>
          <w:sz w:val="22"/>
          <w:szCs w:val="22"/>
        </w:rPr>
        <w:tab/>
      </w:r>
      <w:r w:rsidRPr="00CE607F">
        <w:rPr>
          <w:rFonts w:cs="Arial"/>
          <w:sz w:val="22"/>
          <w:szCs w:val="22"/>
        </w:rPr>
        <w:tab/>
      </w:r>
      <w:r w:rsidR="007F3442" w:rsidRPr="00CE607F">
        <w:rPr>
          <w:rFonts w:cs="Arial"/>
          <w:sz w:val="22"/>
          <w:szCs w:val="22"/>
        </w:rPr>
        <w:t xml:space="preserve">                                               </w:t>
      </w:r>
      <w:r w:rsidRPr="00CE607F">
        <w:rPr>
          <w:rFonts w:eastAsiaTheme="minorEastAsia" w:cs="Arial"/>
          <w:color w:val="191919"/>
          <w:sz w:val="22"/>
          <w:szCs w:val="22"/>
        </w:rPr>
        <w:t xml:space="preserve">Date:    </w:t>
      </w:r>
    </w:p>
    <w:p w14:paraId="3D5F6AE3" w14:textId="655A9CDC" w:rsidR="00806E19" w:rsidRPr="00CE607F" w:rsidRDefault="00806E19" w:rsidP="00CE607F">
      <w:pPr>
        <w:rPr>
          <w:rFonts w:cs="Arial"/>
          <w:sz w:val="22"/>
          <w:szCs w:val="22"/>
        </w:rPr>
      </w:pPr>
    </w:p>
    <w:sectPr w:rsidR="00806E19" w:rsidRPr="00CE607F" w:rsidSect="00423BD8">
      <w:headerReference w:type="default" r:id="rId11"/>
      <w:footerReference w:type="default" r:id="rId12"/>
      <w:pgSz w:w="11899" w:h="16838"/>
      <w:pgMar w:top="1995" w:right="1440" w:bottom="1440" w:left="1440" w:header="709" w:footer="76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1D9B" w14:textId="77777777" w:rsidR="00E35577" w:rsidRDefault="00E35577">
      <w:r>
        <w:separator/>
      </w:r>
    </w:p>
  </w:endnote>
  <w:endnote w:type="continuationSeparator" w:id="0">
    <w:p w14:paraId="63189B2A" w14:textId="77777777" w:rsidR="00E35577" w:rsidRDefault="00E35577">
      <w:r>
        <w:continuationSeparator/>
      </w:r>
    </w:p>
  </w:endnote>
  <w:endnote w:type="continuationNotice" w:id="1">
    <w:p w14:paraId="6B261C7F" w14:textId="77777777" w:rsidR="00E35577" w:rsidRDefault="00E35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taSans">
    <w:altName w:val="Calibri"/>
    <w:charset w:val="00"/>
    <w:family w:val="swiss"/>
    <w:pitch w:val="variable"/>
    <w:sig w:usb0="00000003" w:usb1="00000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6AE9" w14:textId="77777777" w:rsidR="009B1AFF" w:rsidRDefault="009B1AFF" w:rsidP="009B1AFF">
    <w:pPr>
      <w:tabs>
        <w:tab w:val="center" w:pos="4680"/>
        <w:tab w:val="right" w:pos="9360"/>
      </w:tabs>
      <w:rPr>
        <w:rFonts w:eastAsia="Calibri"/>
        <w:i/>
        <w:sz w:val="18"/>
        <w:szCs w:val="22"/>
        <w:lang w:val="en-US"/>
      </w:rPr>
    </w:pPr>
  </w:p>
  <w:p w14:paraId="3D5F6AEA" w14:textId="77777777" w:rsidR="009B1AFF" w:rsidRDefault="009B1AFF" w:rsidP="009B1AFF">
    <w:pPr>
      <w:tabs>
        <w:tab w:val="center" w:pos="4680"/>
        <w:tab w:val="right" w:pos="9360"/>
      </w:tabs>
      <w:rPr>
        <w:rFonts w:eastAsia="Calibri"/>
        <w:i/>
        <w:sz w:val="18"/>
        <w:szCs w:val="22"/>
        <w:lang w:val="en-US"/>
      </w:rPr>
    </w:pPr>
  </w:p>
  <w:p w14:paraId="3D5F6AEB" w14:textId="3B46EE82" w:rsidR="009B1AFF" w:rsidRPr="009B1AFF" w:rsidRDefault="00BF6BB2" w:rsidP="009B1AFF">
    <w:pPr>
      <w:tabs>
        <w:tab w:val="center" w:pos="4680"/>
        <w:tab w:val="right" w:pos="9360"/>
      </w:tabs>
      <w:rPr>
        <w:rFonts w:eastAsia="Calibri"/>
        <w:i/>
        <w:sz w:val="18"/>
        <w:szCs w:val="22"/>
        <w:lang w:val="en-US"/>
      </w:rPr>
    </w:pPr>
    <w:r>
      <w:rPr>
        <w:rFonts w:eastAsia="Calibri"/>
        <w:i/>
        <w:sz w:val="18"/>
        <w:szCs w:val="22"/>
        <w:lang w:val="en-US"/>
      </w:rPr>
      <w:t>Updated</w:t>
    </w:r>
    <w:r w:rsidR="009B1AFF" w:rsidRPr="009B1AFF">
      <w:rPr>
        <w:rFonts w:eastAsia="Calibri"/>
        <w:i/>
        <w:sz w:val="18"/>
        <w:szCs w:val="22"/>
        <w:lang w:val="en-US"/>
      </w:rPr>
      <w:t xml:space="preserve">: </w:t>
    </w:r>
    <w:r>
      <w:rPr>
        <w:rFonts w:eastAsia="Calibri"/>
        <w:i/>
        <w:sz w:val="18"/>
        <w:szCs w:val="22"/>
        <w:lang w:val="en-US"/>
      </w:rPr>
      <w:t>June 2025</w:t>
    </w:r>
    <w:r w:rsidR="00FA6956">
      <w:rPr>
        <w:rFonts w:eastAsia="Calibri"/>
        <w:i/>
        <w:sz w:val="18"/>
        <w:szCs w:val="22"/>
        <w:lang w:val="en-US"/>
      </w:rPr>
      <w:tab/>
    </w:r>
    <w:r w:rsidR="001F07CE">
      <w:rPr>
        <w:rFonts w:eastAsia="Calibri"/>
        <w:i/>
        <w:sz w:val="18"/>
        <w:szCs w:val="22"/>
        <w:lang w:val="en-US"/>
      </w:rPr>
      <w:tab/>
    </w:r>
    <w:r w:rsidR="006976C1">
      <w:rPr>
        <w:rFonts w:eastAsia="Calibri"/>
        <w:i/>
        <w:sz w:val="18"/>
        <w:szCs w:val="22"/>
        <w:lang w:val="en-US"/>
      </w:rPr>
      <w:t xml:space="preserve">Young </w:t>
    </w:r>
    <w:r w:rsidR="007F3442" w:rsidRPr="007F3442">
      <w:rPr>
        <w:rFonts w:eastAsia="Calibri"/>
        <w:i/>
        <w:sz w:val="18"/>
        <w:szCs w:val="22"/>
      </w:rPr>
      <w:t xml:space="preserve">Stroke </w:t>
    </w:r>
    <w:r w:rsidR="005C7CAE">
      <w:rPr>
        <w:rFonts w:eastAsia="Calibri"/>
        <w:i/>
        <w:sz w:val="18"/>
        <w:szCs w:val="22"/>
      </w:rPr>
      <w:t>Information</w:t>
    </w:r>
    <w:r w:rsidR="007F3442" w:rsidRPr="007F3442">
      <w:rPr>
        <w:rFonts w:eastAsia="Calibri"/>
        <w:i/>
        <w:sz w:val="18"/>
        <w:szCs w:val="22"/>
      </w:rPr>
      <w:t xml:space="preserve"> Coordinator</w:t>
    </w:r>
  </w:p>
  <w:p w14:paraId="3D5F6AEC" w14:textId="77777777" w:rsidR="009B1AFF" w:rsidRDefault="009B1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8257C" w14:textId="77777777" w:rsidR="00E35577" w:rsidRDefault="00E35577">
      <w:r>
        <w:separator/>
      </w:r>
    </w:p>
  </w:footnote>
  <w:footnote w:type="continuationSeparator" w:id="0">
    <w:p w14:paraId="0298705D" w14:textId="77777777" w:rsidR="00E35577" w:rsidRDefault="00E35577">
      <w:r>
        <w:continuationSeparator/>
      </w:r>
    </w:p>
  </w:footnote>
  <w:footnote w:type="continuationNotice" w:id="1">
    <w:p w14:paraId="0B870C54" w14:textId="77777777" w:rsidR="00E35577" w:rsidRDefault="00E35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6AE8" w14:textId="77777777" w:rsidR="00E425C1" w:rsidRPr="00AA63FB" w:rsidRDefault="68033139" w:rsidP="00AE741A">
    <w:pPr>
      <w:pStyle w:val="Header"/>
      <w:ind w:left="709"/>
      <w:jc w:val="center"/>
      <w:rPr>
        <w:rFonts w:ascii="BetaSans" w:hAnsi="BetaSans" w:cs="Helvetica"/>
        <w:sz w:val="56"/>
        <w:szCs w:val="56"/>
      </w:rPr>
    </w:pPr>
    <w:r>
      <w:rPr>
        <w:rFonts w:ascii="BetaSans" w:hAnsi="BetaSans" w:cs="Helvetica"/>
        <w:sz w:val="56"/>
        <w:szCs w:val="56"/>
      </w:rPr>
      <w:t xml:space="preserve">                </w:t>
    </w:r>
    <w:r w:rsidR="00F97A9C">
      <w:rPr>
        <w:noProof/>
        <w:lang w:eastAsia="en-AU"/>
      </w:rPr>
      <w:drawing>
        <wp:inline distT="0" distB="0" distL="0" distR="0" wp14:anchorId="3D5F6AED" wp14:editId="3D5F6AEE">
          <wp:extent cx="1733910" cy="114256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oke Foundation_RGB.jpg"/>
                  <pic:cNvPicPr/>
                </pic:nvPicPr>
                <pic:blipFill>
                  <a:blip r:embed="rId1" cstate="screen">
                    <a:extLst>
                      <a:ext uri="{28A0092B-C50C-407E-A947-70E740481C1C}">
                        <a14:useLocalDpi xmlns:a14="http://schemas.microsoft.com/office/drawing/2010/main"/>
                      </a:ext>
                    </a:extLst>
                  </a:blip>
                  <a:stretch>
                    <a:fillRect/>
                  </a:stretch>
                </pic:blipFill>
                <pic:spPr>
                  <a:xfrm>
                    <a:off x="0" y="0"/>
                    <a:ext cx="1744282" cy="1149399"/>
                  </a:xfrm>
                  <a:prstGeom prst="rect">
                    <a:avLst/>
                  </a:prstGeom>
                </pic:spPr>
              </pic:pic>
            </a:graphicData>
          </a:graphic>
        </wp:inline>
      </w:drawing>
    </w:r>
    <w:r w:rsidR="00730978" w:rsidRPr="00730978">
      <w:rPr>
        <w:rFonts w:ascii="BetaSans" w:hAnsi="BetaSans" w:cs="Helvetica"/>
        <w:noProof/>
        <w:sz w:val="56"/>
        <w:szCs w:val="56"/>
        <w:lang w:eastAsia="en-AU"/>
      </w:rPr>
      <mc:AlternateContent>
        <mc:Choice Requires="wps">
          <w:drawing>
            <wp:anchor distT="45720" distB="45720" distL="114300" distR="114300" simplePos="0" relativeHeight="251658240" behindDoc="0" locked="0" layoutInCell="1" allowOverlap="1" wp14:anchorId="3D5F6AEF" wp14:editId="3D5F6AF0">
              <wp:simplePos x="0" y="0"/>
              <wp:positionH relativeFrom="column">
                <wp:posOffset>4191815</wp:posOffset>
              </wp:positionH>
              <wp:positionV relativeFrom="paragraph">
                <wp:posOffset>-321226</wp:posOffset>
              </wp:positionV>
              <wp:extent cx="1828165" cy="1404620"/>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404620"/>
                      </a:xfrm>
                      <a:prstGeom prst="rect">
                        <a:avLst/>
                      </a:prstGeom>
                      <a:solidFill>
                        <a:srgbClr val="FFFFFF"/>
                      </a:solidFill>
                      <a:ln w="9525">
                        <a:noFill/>
                        <a:miter lim="800000"/>
                        <a:headEnd/>
                        <a:tailEnd/>
                      </a:ln>
                    </wps:spPr>
                    <wps:txbx>
                      <w:txbxContent>
                        <w:p w14:paraId="3D5F6AF1" w14:textId="77777777" w:rsidR="00730978" w:rsidRDefault="0073097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5F6AEF" id="_x0000_t202" coordsize="21600,21600" o:spt="202" path="m,l,21600r21600,l21600,xe">
              <v:stroke joinstyle="miter"/>
              <v:path gradientshapeok="t" o:connecttype="rect"/>
            </v:shapetype>
            <v:shape id="Text Box 2" o:spid="_x0000_s1026" type="#_x0000_t202" style="position:absolute;left:0;text-align:left;margin-left:330.05pt;margin-top:-25.3pt;width:143.9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" stroked="f">
              <v:textbox style="mso-fit-shape-to-text:t">
                <w:txbxContent>
                  <w:p w14:paraId="3D5F6AF1" w14:textId="77777777" w:rsidR="00730978" w:rsidRDefault="00730978"/>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5pt;height:22pt;visibility:visible;mso-wrap-style:square" o:bullet="t">
        <v:imagedata r:id="rId1" o:title=""/>
      </v:shape>
    </w:pict>
  </w:numPicBullet>
  <w:numPicBullet w:numPicBulletId="1">
    <w:pict>
      <v:shape id="_x0000_i1037" type="#_x0000_t75" style="width:13.5pt;height:24pt;visibility:visible;mso-wrap-style:square" o:bullet="t">
        <v:imagedata r:id="rId2" o:title=""/>
      </v:shape>
    </w:pict>
  </w:numPicBullet>
  <w:abstractNum w:abstractNumId="0" w15:restartNumberingAfterBreak="0">
    <w:nsid w:val="05194DFC"/>
    <w:multiLevelType w:val="hybridMultilevel"/>
    <w:tmpl w:val="0B46D5EA"/>
    <w:lvl w:ilvl="0" w:tplc="0C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BB4351B"/>
    <w:multiLevelType w:val="hybridMultilevel"/>
    <w:tmpl w:val="1E783B44"/>
    <w:lvl w:ilvl="0" w:tplc="0C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357038D"/>
    <w:multiLevelType w:val="multilevel"/>
    <w:tmpl w:val="626E9D08"/>
    <w:lvl w:ilvl="0">
      <w:start w:val="1"/>
      <w:numFmt w:val="bullet"/>
      <w:lvlText w:val=""/>
      <w:lvlJc w:val="left"/>
      <w:pPr>
        <w:ind w:left="360" w:hanging="360"/>
      </w:pPr>
      <w:rPr>
        <w:rFonts w:ascii="Symbol" w:hAnsi="Symbol" w:hint="default"/>
        <w:color w:val="auto"/>
      </w:rPr>
    </w:lvl>
    <w:lvl w:ilvl="1">
      <w:start w:val="1"/>
      <w:numFmt w:val="bullet"/>
      <w:lvlText w:val=""/>
      <w:lvlJc w:val="left"/>
      <w:pPr>
        <w:ind w:left="717" w:hanging="360"/>
      </w:pPr>
      <w:rPr>
        <w:rFonts w:ascii="Symbol" w:hAnsi="Symbol" w:hint="default"/>
        <w:color w:val="002060"/>
      </w:rPr>
    </w:lvl>
    <w:lvl w:ilvl="2">
      <w:start w:val="1"/>
      <w:numFmt w:val="none"/>
      <w:suff w:val="space"/>
      <w:lvlText w:val=""/>
      <w:lvlJc w:val="left"/>
      <w:pPr>
        <w:ind w:left="0" w:firstLine="0"/>
      </w:pPr>
      <w:rPr>
        <w:rFonts w:hint="default"/>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3F148C1"/>
    <w:multiLevelType w:val="hybridMultilevel"/>
    <w:tmpl w:val="A3E8A6F2"/>
    <w:lvl w:ilvl="0" w:tplc="A5FC4AD6">
      <w:start w:val="1"/>
      <w:numFmt w:val="bullet"/>
      <w:pStyle w:val="ListBullet"/>
      <w:lvlText w:val=""/>
      <w:lvlJc w:val="left"/>
      <w:pPr>
        <w:ind w:left="360" w:hanging="360"/>
      </w:pPr>
      <w:rPr>
        <w:rFonts w:ascii="Symbol" w:hAnsi="Symbol" w:hint="default"/>
        <w:color w:val="auto"/>
      </w:rPr>
    </w:lvl>
    <w:lvl w:ilvl="1" w:tplc="58426790">
      <w:start w:val="1"/>
      <w:numFmt w:val="bullet"/>
      <w:pStyle w:val="ListBullet2"/>
      <w:lvlText w:val=""/>
      <w:lvlJc w:val="left"/>
      <w:pPr>
        <w:ind w:left="720" w:hanging="363"/>
      </w:pPr>
      <w:rPr>
        <w:rFonts w:ascii="Symbol" w:hAnsi="Symbol" w:hint="default"/>
        <w:color w:val="auto"/>
      </w:rPr>
    </w:lvl>
    <w:lvl w:ilvl="2" w:tplc="8FAC6204">
      <w:start w:val="1"/>
      <w:numFmt w:val="decimal"/>
      <w:suff w:val="space"/>
      <w:lvlText w:val=""/>
      <w:lvlJc w:val="left"/>
      <w:pPr>
        <w:ind w:left="0" w:firstLine="0"/>
      </w:pPr>
    </w:lvl>
    <w:lvl w:ilvl="3" w:tplc="B57CC5C8">
      <w:start w:val="1"/>
      <w:numFmt w:val="decimal"/>
      <w:suff w:val="nothing"/>
      <w:lvlText w:val=""/>
      <w:lvlJc w:val="left"/>
      <w:pPr>
        <w:ind w:left="0" w:firstLine="0"/>
      </w:pPr>
      <w:rPr>
        <w:color w:val="auto"/>
      </w:rPr>
    </w:lvl>
    <w:lvl w:ilvl="4" w:tplc="324859C0">
      <w:start w:val="1"/>
      <w:numFmt w:val="decimal"/>
      <w:suff w:val="nothing"/>
      <w:lvlText w:val=""/>
      <w:lvlJc w:val="left"/>
      <w:pPr>
        <w:ind w:left="0" w:firstLine="0"/>
      </w:pPr>
      <w:rPr>
        <w:b/>
        <w:i w:val="0"/>
      </w:rPr>
    </w:lvl>
    <w:lvl w:ilvl="5" w:tplc="A1B669DC">
      <w:start w:val="1"/>
      <w:numFmt w:val="decimal"/>
      <w:lvlText w:val=""/>
      <w:lvlJc w:val="left"/>
      <w:pPr>
        <w:ind w:left="0" w:firstLine="0"/>
      </w:pPr>
    </w:lvl>
    <w:lvl w:ilvl="6" w:tplc="851279D0">
      <w:start w:val="1"/>
      <w:numFmt w:val="decimal"/>
      <w:lvlText w:val=""/>
      <w:lvlJc w:val="left"/>
      <w:pPr>
        <w:ind w:left="0" w:firstLine="0"/>
      </w:pPr>
    </w:lvl>
    <w:lvl w:ilvl="7" w:tplc="956E3C92">
      <w:start w:val="1"/>
      <w:numFmt w:val="decimal"/>
      <w:lvlText w:val=""/>
      <w:lvlJc w:val="left"/>
      <w:pPr>
        <w:ind w:left="0" w:firstLine="0"/>
      </w:pPr>
    </w:lvl>
    <w:lvl w:ilvl="8" w:tplc="1A385D8A">
      <w:start w:val="1"/>
      <w:numFmt w:val="decimal"/>
      <w:lvlText w:val=""/>
      <w:lvlJc w:val="left"/>
      <w:pPr>
        <w:ind w:left="0" w:firstLine="0"/>
      </w:pPr>
    </w:lvl>
  </w:abstractNum>
  <w:abstractNum w:abstractNumId="4" w15:restartNumberingAfterBreak="0">
    <w:nsid w:val="4A0445F4"/>
    <w:multiLevelType w:val="multilevel"/>
    <w:tmpl w:val="DCD69214"/>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514392474">
    <w:abstractNumId w:val="4"/>
  </w:num>
  <w:num w:numId="2" w16cid:durableId="200362610">
    <w:abstractNumId w:val="3"/>
  </w:num>
  <w:num w:numId="3" w16cid:durableId="1996492497">
    <w:abstractNumId w:val="3"/>
  </w:num>
  <w:num w:numId="4" w16cid:durableId="618488452">
    <w:abstractNumId w:val="1"/>
  </w:num>
  <w:num w:numId="5" w16cid:durableId="168913453">
    <w:abstractNumId w:val="0"/>
  </w:num>
  <w:num w:numId="6" w16cid:durableId="618608359">
    <w:abstractNumId w:val="3"/>
  </w:num>
  <w:num w:numId="7" w16cid:durableId="478614411">
    <w:abstractNumId w:val="3"/>
  </w:num>
  <w:num w:numId="8" w16cid:durableId="162937718">
    <w:abstractNumId w:val="3"/>
  </w:num>
  <w:num w:numId="9" w16cid:durableId="600375956">
    <w:abstractNumId w:val="3"/>
  </w:num>
  <w:num w:numId="10" w16cid:durableId="955135030">
    <w:abstractNumId w:val="3"/>
  </w:num>
  <w:num w:numId="11" w16cid:durableId="66790041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C3A"/>
    <w:rsid w:val="0000043E"/>
    <w:rsid w:val="000007E5"/>
    <w:rsid w:val="00000E44"/>
    <w:rsid w:val="00005D61"/>
    <w:rsid w:val="00012EBE"/>
    <w:rsid w:val="00014F02"/>
    <w:rsid w:val="0001548F"/>
    <w:rsid w:val="00025421"/>
    <w:rsid w:val="000320F4"/>
    <w:rsid w:val="00035A33"/>
    <w:rsid w:val="000363DD"/>
    <w:rsid w:val="00040CCD"/>
    <w:rsid w:val="00044740"/>
    <w:rsid w:val="00050CB7"/>
    <w:rsid w:val="00051A2C"/>
    <w:rsid w:val="000607C8"/>
    <w:rsid w:val="000714A8"/>
    <w:rsid w:val="00071C88"/>
    <w:rsid w:val="00071C9A"/>
    <w:rsid w:val="00072FEB"/>
    <w:rsid w:val="00077A5D"/>
    <w:rsid w:val="00080C79"/>
    <w:rsid w:val="00083532"/>
    <w:rsid w:val="00084439"/>
    <w:rsid w:val="00084D51"/>
    <w:rsid w:val="0009101E"/>
    <w:rsid w:val="00094282"/>
    <w:rsid w:val="0009635F"/>
    <w:rsid w:val="000A474B"/>
    <w:rsid w:val="000A49AD"/>
    <w:rsid w:val="000A56C7"/>
    <w:rsid w:val="000B1DA4"/>
    <w:rsid w:val="000C0EA0"/>
    <w:rsid w:val="000C5D71"/>
    <w:rsid w:val="000C7DC1"/>
    <w:rsid w:val="000D0EEA"/>
    <w:rsid w:val="000D20A1"/>
    <w:rsid w:val="000D2CC3"/>
    <w:rsid w:val="000E1C97"/>
    <w:rsid w:val="000E3DD2"/>
    <w:rsid w:val="000E44FE"/>
    <w:rsid w:val="000E6900"/>
    <w:rsid w:val="000E6AE4"/>
    <w:rsid w:val="000F1D3E"/>
    <w:rsid w:val="000F681D"/>
    <w:rsid w:val="0010076F"/>
    <w:rsid w:val="0010316B"/>
    <w:rsid w:val="001043A3"/>
    <w:rsid w:val="001051E1"/>
    <w:rsid w:val="001100CE"/>
    <w:rsid w:val="0011622C"/>
    <w:rsid w:val="0011643E"/>
    <w:rsid w:val="00116FE4"/>
    <w:rsid w:val="001354CF"/>
    <w:rsid w:val="00144320"/>
    <w:rsid w:val="00146449"/>
    <w:rsid w:val="001516AA"/>
    <w:rsid w:val="00154539"/>
    <w:rsid w:val="00156F42"/>
    <w:rsid w:val="001654B1"/>
    <w:rsid w:val="0017633C"/>
    <w:rsid w:val="00180BE3"/>
    <w:rsid w:val="001813EE"/>
    <w:rsid w:val="00184099"/>
    <w:rsid w:val="00184F10"/>
    <w:rsid w:val="001850CB"/>
    <w:rsid w:val="00186A9C"/>
    <w:rsid w:val="001925B0"/>
    <w:rsid w:val="00193A1C"/>
    <w:rsid w:val="0019746D"/>
    <w:rsid w:val="001A42AD"/>
    <w:rsid w:val="001A446D"/>
    <w:rsid w:val="001A6243"/>
    <w:rsid w:val="001A6B8E"/>
    <w:rsid w:val="001B170D"/>
    <w:rsid w:val="001B4188"/>
    <w:rsid w:val="001B55C4"/>
    <w:rsid w:val="001C020D"/>
    <w:rsid w:val="001C2FB4"/>
    <w:rsid w:val="001E08A1"/>
    <w:rsid w:val="001E1347"/>
    <w:rsid w:val="001F07CE"/>
    <w:rsid w:val="001F0854"/>
    <w:rsid w:val="001F2FCA"/>
    <w:rsid w:val="001F3D54"/>
    <w:rsid w:val="001F5ECB"/>
    <w:rsid w:val="00200DC7"/>
    <w:rsid w:val="00201BCF"/>
    <w:rsid w:val="00202D1A"/>
    <w:rsid w:val="002119DC"/>
    <w:rsid w:val="00216051"/>
    <w:rsid w:val="002218DD"/>
    <w:rsid w:val="002259AD"/>
    <w:rsid w:val="00225D43"/>
    <w:rsid w:val="00226EC8"/>
    <w:rsid w:val="00235841"/>
    <w:rsid w:val="00235C5A"/>
    <w:rsid w:val="00236636"/>
    <w:rsid w:val="00244C5F"/>
    <w:rsid w:val="00245B9D"/>
    <w:rsid w:val="00251523"/>
    <w:rsid w:val="002527E4"/>
    <w:rsid w:val="00253F7E"/>
    <w:rsid w:val="00262608"/>
    <w:rsid w:val="00262D43"/>
    <w:rsid w:val="0027748C"/>
    <w:rsid w:val="00281531"/>
    <w:rsid w:val="00281DCF"/>
    <w:rsid w:val="0029022E"/>
    <w:rsid w:val="00290785"/>
    <w:rsid w:val="00291F22"/>
    <w:rsid w:val="002A1EFB"/>
    <w:rsid w:val="002A3A3C"/>
    <w:rsid w:val="002A40A1"/>
    <w:rsid w:val="002C43A3"/>
    <w:rsid w:val="002D4151"/>
    <w:rsid w:val="002D586D"/>
    <w:rsid w:val="002D6947"/>
    <w:rsid w:val="002E0474"/>
    <w:rsid w:val="002E0A20"/>
    <w:rsid w:val="002E0BD9"/>
    <w:rsid w:val="002E72A8"/>
    <w:rsid w:val="002E7CBA"/>
    <w:rsid w:val="002F6038"/>
    <w:rsid w:val="002F7F4A"/>
    <w:rsid w:val="0030377C"/>
    <w:rsid w:val="003048BD"/>
    <w:rsid w:val="003070A6"/>
    <w:rsid w:val="00307DEF"/>
    <w:rsid w:val="003115D5"/>
    <w:rsid w:val="00314511"/>
    <w:rsid w:val="00331AE2"/>
    <w:rsid w:val="003323F3"/>
    <w:rsid w:val="00343809"/>
    <w:rsid w:val="00344E9E"/>
    <w:rsid w:val="003479FE"/>
    <w:rsid w:val="00353C68"/>
    <w:rsid w:val="00356613"/>
    <w:rsid w:val="003626D1"/>
    <w:rsid w:val="003630DE"/>
    <w:rsid w:val="00363975"/>
    <w:rsid w:val="003640D9"/>
    <w:rsid w:val="003671B1"/>
    <w:rsid w:val="0037179A"/>
    <w:rsid w:val="00374D71"/>
    <w:rsid w:val="003751A1"/>
    <w:rsid w:val="00380DC1"/>
    <w:rsid w:val="00381143"/>
    <w:rsid w:val="0038327C"/>
    <w:rsid w:val="00383613"/>
    <w:rsid w:val="00384956"/>
    <w:rsid w:val="0038531D"/>
    <w:rsid w:val="003912FE"/>
    <w:rsid w:val="00392F1B"/>
    <w:rsid w:val="00393A53"/>
    <w:rsid w:val="00397B00"/>
    <w:rsid w:val="003A1AB6"/>
    <w:rsid w:val="003A2BC2"/>
    <w:rsid w:val="003A7939"/>
    <w:rsid w:val="003A7E9D"/>
    <w:rsid w:val="003B5051"/>
    <w:rsid w:val="003C03E4"/>
    <w:rsid w:val="003C1379"/>
    <w:rsid w:val="003C2EB2"/>
    <w:rsid w:val="003C35EC"/>
    <w:rsid w:val="003C6BC9"/>
    <w:rsid w:val="003D3870"/>
    <w:rsid w:val="003E03F9"/>
    <w:rsid w:val="003F39FA"/>
    <w:rsid w:val="003F4934"/>
    <w:rsid w:val="003F7381"/>
    <w:rsid w:val="00402072"/>
    <w:rsid w:val="00404775"/>
    <w:rsid w:val="004050DA"/>
    <w:rsid w:val="004051B1"/>
    <w:rsid w:val="0040620D"/>
    <w:rsid w:val="00406D4C"/>
    <w:rsid w:val="00410673"/>
    <w:rsid w:val="00413652"/>
    <w:rsid w:val="00414329"/>
    <w:rsid w:val="004149A8"/>
    <w:rsid w:val="00416DEA"/>
    <w:rsid w:val="004203C7"/>
    <w:rsid w:val="00423BD8"/>
    <w:rsid w:val="00425BC9"/>
    <w:rsid w:val="00431E3C"/>
    <w:rsid w:val="0043321F"/>
    <w:rsid w:val="004334A2"/>
    <w:rsid w:val="00434D5F"/>
    <w:rsid w:val="00434DB9"/>
    <w:rsid w:val="0044081F"/>
    <w:rsid w:val="004505AA"/>
    <w:rsid w:val="00451D11"/>
    <w:rsid w:val="004575EC"/>
    <w:rsid w:val="00461DE0"/>
    <w:rsid w:val="00465997"/>
    <w:rsid w:val="00471CA1"/>
    <w:rsid w:val="00472A89"/>
    <w:rsid w:val="00475ED5"/>
    <w:rsid w:val="0048074A"/>
    <w:rsid w:val="00484634"/>
    <w:rsid w:val="00493D4C"/>
    <w:rsid w:val="0049545C"/>
    <w:rsid w:val="00496B42"/>
    <w:rsid w:val="00497C7E"/>
    <w:rsid w:val="004A03F9"/>
    <w:rsid w:val="004A19B7"/>
    <w:rsid w:val="004A3E7F"/>
    <w:rsid w:val="004A5D08"/>
    <w:rsid w:val="004B3411"/>
    <w:rsid w:val="004B4A67"/>
    <w:rsid w:val="004C20C5"/>
    <w:rsid w:val="004C4419"/>
    <w:rsid w:val="004C4949"/>
    <w:rsid w:val="004C717A"/>
    <w:rsid w:val="004D284A"/>
    <w:rsid w:val="004D3373"/>
    <w:rsid w:val="004E3F60"/>
    <w:rsid w:val="004E689B"/>
    <w:rsid w:val="004E728E"/>
    <w:rsid w:val="004F03B1"/>
    <w:rsid w:val="004F2238"/>
    <w:rsid w:val="004F3E94"/>
    <w:rsid w:val="004F6618"/>
    <w:rsid w:val="005012B1"/>
    <w:rsid w:val="00503221"/>
    <w:rsid w:val="0051017E"/>
    <w:rsid w:val="005112F9"/>
    <w:rsid w:val="005115D0"/>
    <w:rsid w:val="00517454"/>
    <w:rsid w:val="0052182B"/>
    <w:rsid w:val="005233AF"/>
    <w:rsid w:val="00524964"/>
    <w:rsid w:val="0052569B"/>
    <w:rsid w:val="00525F6E"/>
    <w:rsid w:val="00526749"/>
    <w:rsid w:val="0054050C"/>
    <w:rsid w:val="00540E2A"/>
    <w:rsid w:val="00546A7E"/>
    <w:rsid w:val="005566F1"/>
    <w:rsid w:val="00563DA3"/>
    <w:rsid w:val="005650C0"/>
    <w:rsid w:val="00566B28"/>
    <w:rsid w:val="00570788"/>
    <w:rsid w:val="00572AE0"/>
    <w:rsid w:val="00581CD9"/>
    <w:rsid w:val="00581D45"/>
    <w:rsid w:val="00586057"/>
    <w:rsid w:val="005A1CD9"/>
    <w:rsid w:val="005A1D06"/>
    <w:rsid w:val="005A2131"/>
    <w:rsid w:val="005A357E"/>
    <w:rsid w:val="005A7ED4"/>
    <w:rsid w:val="005B094C"/>
    <w:rsid w:val="005B4DE4"/>
    <w:rsid w:val="005B605D"/>
    <w:rsid w:val="005C06CD"/>
    <w:rsid w:val="005C0714"/>
    <w:rsid w:val="005C7CAE"/>
    <w:rsid w:val="005C7DB1"/>
    <w:rsid w:val="005C7FCD"/>
    <w:rsid w:val="005D5A72"/>
    <w:rsid w:val="005D5AA2"/>
    <w:rsid w:val="005D75FD"/>
    <w:rsid w:val="005E3A3A"/>
    <w:rsid w:val="005E76DA"/>
    <w:rsid w:val="005E773B"/>
    <w:rsid w:val="005E7B18"/>
    <w:rsid w:val="005E7F9D"/>
    <w:rsid w:val="005F2B45"/>
    <w:rsid w:val="005F39C6"/>
    <w:rsid w:val="005F3FC5"/>
    <w:rsid w:val="005F610C"/>
    <w:rsid w:val="005F651C"/>
    <w:rsid w:val="005F6A61"/>
    <w:rsid w:val="006033B2"/>
    <w:rsid w:val="00603B4E"/>
    <w:rsid w:val="006045AC"/>
    <w:rsid w:val="00604B16"/>
    <w:rsid w:val="00606BB2"/>
    <w:rsid w:val="00610DC2"/>
    <w:rsid w:val="0061419E"/>
    <w:rsid w:val="00617951"/>
    <w:rsid w:val="00617E1A"/>
    <w:rsid w:val="00617EE7"/>
    <w:rsid w:val="00620FE6"/>
    <w:rsid w:val="00622DB3"/>
    <w:rsid w:val="0062618D"/>
    <w:rsid w:val="00626EC5"/>
    <w:rsid w:val="00635471"/>
    <w:rsid w:val="00635D76"/>
    <w:rsid w:val="00647D78"/>
    <w:rsid w:val="0065503C"/>
    <w:rsid w:val="006572B9"/>
    <w:rsid w:val="006655EC"/>
    <w:rsid w:val="00666137"/>
    <w:rsid w:val="0067628F"/>
    <w:rsid w:val="00676C73"/>
    <w:rsid w:val="0068412B"/>
    <w:rsid w:val="006906CB"/>
    <w:rsid w:val="00690B20"/>
    <w:rsid w:val="00693ACB"/>
    <w:rsid w:val="0069739F"/>
    <w:rsid w:val="006976C1"/>
    <w:rsid w:val="006A1764"/>
    <w:rsid w:val="006A455F"/>
    <w:rsid w:val="006A5633"/>
    <w:rsid w:val="006A60F8"/>
    <w:rsid w:val="006B20DB"/>
    <w:rsid w:val="006B3300"/>
    <w:rsid w:val="006B6B39"/>
    <w:rsid w:val="006B7424"/>
    <w:rsid w:val="006C155E"/>
    <w:rsid w:val="006C3AA4"/>
    <w:rsid w:val="006C3BF6"/>
    <w:rsid w:val="006C48D4"/>
    <w:rsid w:val="006C639C"/>
    <w:rsid w:val="006D0A9F"/>
    <w:rsid w:val="006D3391"/>
    <w:rsid w:val="006D6462"/>
    <w:rsid w:val="006E1476"/>
    <w:rsid w:val="006E1C20"/>
    <w:rsid w:val="006E57A2"/>
    <w:rsid w:val="006F4182"/>
    <w:rsid w:val="006F4F7D"/>
    <w:rsid w:val="006F66FB"/>
    <w:rsid w:val="00702785"/>
    <w:rsid w:val="00703574"/>
    <w:rsid w:val="00703DB4"/>
    <w:rsid w:val="00711405"/>
    <w:rsid w:val="00711DE8"/>
    <w:rsid w:val="007152BE"/>
    <w:rsid w:val="007173D0"/>
    <w:rsid w:val="007207EB"/>
    <w:rsid w:val="00722E71"/>
    <w:rsid w:val="00727B13"/>
    <w:rsid w:val="0073089E"/>
    <w:rsid w:val="00730978"/>
    <w:rsid w:val="007317D0"/>
    <w:rsid w:val="00732DF5"/>
    <w:rsid w:val="00736328"/>
    <w:rsid w:val="00737244"/>
    <w:rsid w:val="00737B1C"/>
    <w:rsid w:val="00740C2D"/>
    <w:rsid w:val="0074111F"/>
    <w:rsid w:val="00742214"/>
    <w:rsid w:val="00743C1C"/>
    <w:rsid w:val="00754163"/>
    <w:rsid w:val="007578A6"/>
    <w:rsid w:val="007745AB"/>
    <w:rsid w:val="0078000B"/>
    <w:rsid w:val="007807A5"/>
    <w:rsid w:val="0079060A"/>
    <w:rsid w:val="00790FF2"/>
    <w:rsid w:val="007A62E9"/>
    <w:rsid w:val="007A6462"/>
    <w:rsid w:val="007B5E12"/>
    <w:rsid w:val="007B77E6"/>
    <w:rsid w:val="007B7C71"/>
    <w:rsid w:val="007C482E"/>
    <w:rsid w:val="007D0F6E"/>
    <w:rsid w:val="007D4003"/>
    <w:rsid w:val="007D5B81"/>
    <w:rsid w:val="007D5E95"/>
    <w:rsid w:val="007E1867"/>
    <w:rsid w:val="007E3CF4"/>
    <w:rsid w:val="007E4CEB"/>
    <w:rsid w:val="007F0803"/>
    <w:rsid w:val="007F3442"/>
    <w:rsid w:val="00802B59"/>
    <w:rsid w:val="00806DE7"/>
    <w:rsid w:val="00806E19"/>
    <w:rsid w:val="00810A2D"/>
    <w:rsid w:val="00816CC7"/>
    <w:rsid w:val="0081750C"/>
    <w:rsid w:val="00821C3A"/>
    <w:rsid w:val="008228C1"/>
    <w:rsid w:val="00824587"/>
    <w:rsid w:val="00825636"/>
    <w:rsid w:val="008300C5"/>
    <w:rsid w:val="0083751B"/>
    <w:rsid w:val="00837580"/>
    <w:rsid w:val="00837A5C"/>
    <w:rsid w:val="00837E36"/>
    <w:rsid w:val="008400C9"/>
    <w:rsid w:val="00840F41"/>
    <w:rsid w:val="00840FBB"/>
    <w:rsid w:val="00842040"/>
    <w:rsid w:val="00842811"/>
    <w:rsid w:val="008436F2"/>
    <w:rsid w:val="00844B01"/>
    <w:rsid w:val="00846EA9"/>
    <w:rsid w:val="008470A0"/>
    <w:rsid w:val="00850F83"/>
    <w:rsid w:val="0085480B"/>
    <w:rsid w:val="00855CB0"/>
    <w:rsid w:val="00857010"/>
    <w:rsid w:val="0086089B"/>
    <w:rsid w:val="0086179B"/>
    <w:rsid w:val="00862527"/>
    <w:rsid w:val="00864478"/>
    <w:rsid w:val="008732D0"/>
    <w:rsid w:val="0087458E"/>
    <w:rsid w:val="00881B24"/>
    <w:rsid w:val="00883DA7"/>
    <w:rsid w:val="00886A67"/>
    <w:rsid w:val="00892CC8"/>
    <w:rsid w:val="008941FE"/>
    <w:rsid w:val="00896401"/>
    <w:rsid w:val="008A38B6"/>
    <w:rsid w:val="008B033D"/>
    <w:rsid w:val="008B795B"/>
    <w:rsid w:val="008C25CB"/>
    <w:rsid w:val="008C3021"/>
    <w:rsid w:val="008C6115"/>
    <w:rsid w:val="008C7651"/>
    <w:rsid w:val="008D09AE"/>
    <w:rsid w:val="008D1D02"/>
    <w:rsid w:val="008D2056"/>
    <w:rsid w:val="008E11CB"/>
    <w:rsid w:val="008E221D"/>
    <w:rsid w:val="008E28F8"/>
    <w:rsid w:val="008E5968"/>
    <w:rsid w:val="008E67C0"/>
    <w:rsid w:val="008F086A"/>
    <w:rsid w:val="008F221A"/>
    <w:rsid w:val="008F2FAE"/>
    <w:rsid w:val="008F572F"/>
    <w:rsid w:val="008F5D86"/>
    <w:rsid w:val="0090260F"/>
    <w:rsid w:val="00905CB7"/>
    <w:rsid w:val="00912215"/>
    <w:rsid w:val="009155FC"/>
    <w:rsid w:val="00915747"/>
    <w:rsid w:val="00915B9F"/>
    <w:rsid w:val="0092257D"/>
    <w:rsid w:val="009260EF"/>
    <w:rsid w:val="00927082"/>
    <w:rsid w:val="00927428"/>
    <w:rsid w:val="009326A8"/>
    <w:rsid w:val="00932A95"/>
    <w:rsid w:val="00933E39"/>
    <w:rsid w:val="00934672"/>
    <w:rsid w:val="00935F27"/>
    <w:rsid w:val="00937BAA"/>
    <w:rsid w:val="00942F26"/>
    <w:rsid w:val="00943C9E"/>
    <w:rsid w:val="009448F8"/>
    <w:rsid w:val="009504CF"/>
    <w:rsid w:val="00951644"/>
    <w:rsid w:val="00954D88"/>
    <w:rsid w:val="00955420"/>
    <w:rsid w:val="00956A89"/>
    <w:rsid w:val="00961F1C"/>
    <w:rsid w:val="0096537A"/>
    <w:rsid w:val="00967C95"/>
    <w:rsid w:val="009709EB"/>
    <w:rsid w:val="009754D9"/>
    <w:rsid w:val="0097725D"/>
    <w:rsid w:val="0098256C"/>
    <w:rsid w:val="009859AE"/>
    <w:rsid w:val="0098753E"/>
    <w:rsid w:val="00990FAC"/>
    <w:rsid w:val="00990FBF"/>
    <w:rsid w:val="009A5385"/>
    <w:rsid w:val="009B1AFF"/>
    <w:rsid w:val="009B42C9"/>
    <w:rsid w:val="009C2BF3"/>
    <w:rsid w:val="009C49EF"/>
    <w:rsid w:val="009D095C"/>
    <w:rsid w:val="009D0DEB"/>
    <w:rsid w:val="009D190A"/>
    <w:rsid w:val="009D3036"/>
    <w:rsid w:val="009D3AF2"/>
    <w:rsid w:val="009D3BD3"/>
    <w:rsid w:val="009D3BF9"/>
    <w:rsid w:val="009E526C"/>
    <w:rsid w:val="009E7F2A"/>
    <w:rsid w:val="009F1827"/>
    <w:rsid w:val="00A0276E"/>
    <w:rsid w:val="00A0317C"/>
    <w:rsid w:val="00A04E3F"/>
    <w:rsid w:val="00A04E60"/>
    <w:rsid w:val="00A05325"/>
    <w:rsid w:val="00A062BE"/>
    <w:rsid w:val="00A07AEB"/>
    <w:rsid w:val="00A108E6"/>
    <w:rsid w:val="00A13B15"/>
    <w:rsid w:val="00A20C38"/>
    <w:rsid w:val="00A22F9E"/>
    <w:rsid w:val="00A242C2"/>
    <w:rsid w:val="00A24DFF"/>
    <w:rsid w:val="00A27890"/>
    <w:rsid w:val="00A30CE8"/>
    <w:rsid w:val="00A32A48"/>
    <w:rsid w:val="00A33316"/>
    <w:rsid w:val="00A33947"/>
    <w:rsid w:val="00A3481E"/>
    <w:rsid w:val="00A36655"/>
    <w:rsid w:val="00A3671D"/>
    <w:rsid w:val="00A37962"/>
    <w:rsid w:val="00A4231D"/>
    <w:rsid w:val="00A436D5"/>
    <w:rsid w:val="00A445D5"/>
    <w:rsid w:val="00A4463F"/>
    <w:rsid w:val="00A45EA2"/>
    <w:rsid w:val="00A47CF8"/>
    <w:rsid w:val="00A5264D"/>
    <w:rsid w:val="00A55063"/>
    <w:rsid w:val="00A55BC7"/>
    <w:rsid w:val="00A56024"/>
    <w:rsid w:val="00A56830"/>
    <w:rsid w:val="00A56DFC"/>
    <w:rsid w:val="00A62F63"/>
    <w:rsid w:val="00A70869"/>
    <w:rsid w:val="00A71091"/>
    <w:rsid w:val="00A76B3D"/>
    <w:rsid w:val="00A777E6"/>
    <w:rsid w:val="00A800C3"/>
    <w:rsid w:val="00A81A52"/>
    <w:rsid w:val="00A81C12"/>
    <w:rsid w:val="00A831E3"/>
    <w:rsid w:val="00A84589"/>
    <w:rsid w:val="00A84794"/>
    <w:rsid w:val="00A86A8A"/>
    <w:rsid w:val="00A8750E"/>
    <w:rsid w:val="00A92BD4"/>
    <w:rsid w:val="00A94C6B"/>
    <w:rsid w:val="00AA0FB5"/>
    <w:rsid w:val="00AA2E87"/>
    <w:rsid w:val="00AA31E1"/>
    <w:rsid w:val="00AA4833"/>
    <w:rsid w:val="00AA63FB"/>
    <w:rsid w:val="00AB44E0"/>
    <w:rsid w:val="00AB6924"/>
    <w:rsid w:val="00AC3077"/>
    <w:rsid w:val="00AC3F7A"/>
    <w:rsid w:val="00AC5891"/>
    <w:rsid w:val="00AC6C31"/>
    <w:rsid w:val="00AD01CB"/>
    <w:rsid w:val="00AD6ECC"/>
    <w:rsid w:val="00AE4C31"/>
    <w:rsid w:val="00AE5111"/>
    <w:rsid w:val="00AE5ABF"/>
    <w:rsid w:val="00AE741A"/>
    <w:rsid w:val="00AF3B22"/>
    <w:rsid w:val="00AF4AF9"/>
    <w:rsid w:val="00AF7955"/>
    <w:rsid w:val="00B022D9"/>
    <w:rsid w:val="00B06D13"/>
    <w:rsid w:val="00B10078"/>
    <w:rsid w:val="00B10EF2"/>
    <w:rsid w:val="00B13490"/>
    <w:rsid w:val="00B20FDA"/>
    <w:rsid w:val="00B257EE"/>
    <w:rsid w:val="00B33D9B"/>
    <w:rsid w:val="00B33FA5"/>
    <w:rsid w:val="00B3466F"/>
    <w:rsid w:val="00B34EB6"/>
    <w:rsid w:val="00B3580E"/>
    <w:rsid w:val="00B359FE"/>
    <w:rsid w:val="00B40C94"/>
    <w:rsid w:val="00B42CAD"/>
    <w:rsid w:val="00B440E8"/>
    <w:rsid w:val="00B44A8B"/>
    <w:rsid w:val="00B45C78"/>
    <w:rsid w:val="00B52AC1"/>
    <w:rsid w:val="00B52C72"/>
    <w:rsid w:val="00B56CE0"/>
    <w:rsid w:val="00B56FEF"/>
    <w:rsid w:val="00B57ACA"/>
    <w:rsid w:val="00B63E58"/>
    <w:rsid w:val="00B6408E"/>
    <w:rsid w:val="00B64DBC"/>
    <w:rsid w:val="00B659A7"/>
    <w:rsid w:val="00B660B0"/>
    <w:rsid w:val="00B717DF"/>
    <w:rsid w:val="00B723E3"/>
    <w:rsid w:val="00B72488"/>
    <w:rsid w:val="00B807DE"/>
    <w:rsid w:val="00B849F6"/>
    <w:rsid w:val="00B84FBC"/>
    <w:rsid w:val="00B857E9"/>
    <w:rsid w:val="00B860B6"/>
    <w:rsid w:val="00B9361A"/>
    <w:rsid w:val="00B97080"/>
    <w:rsid w:val="00BA0D0F"/>
    <w:rsid w:val="00BA1575"/>
    <w:rsid w:val="00BA1DE2"/>
    <w:rsid w:val="00BB0F4D"/>
    <w:rsid w:val="00BB707C"/>
    <w:rsid w:val="00BC5DFB"/>
    <w:rsid w:val="00BD4402"/>
    <w:rsid w:val="00BE18BA"/>
    <w:rsid w:val="00BE2D24"/>
    <w:rsid w:val="00BE37CC"/>
    <w:rsid w:val="00BE3A00"/>
    <w:rsid w:val="00BE425B"/>
    <w:rsid w:val="00BE44E8"/>
    <w:rsid w:val="00BE49E7"/>
    <w:rsid w:val="00BE69AC"/>
    <w:rsid w:val="00BE6F19"/>
    <w:rsid w:val="00BE7260"/>
    <w:rsid w:val="00BF5CB4"/>
    <w:rsid w:val="00BF6BB2"/>
    <w:rsid w:val="00C0715C"/>
    <w:rsid w:val="00C10741"/>
    <w:rsid w:val="00C11B7E"/>
    <w:rsid w:val="00C13BF2"/>
    <w:rsid w:val="00C2150C"/>
    <w:rsid w:val="00C22259"/>
    <w:rsid w:val="00C269E7"/>
    <w:rsid w:val="00C30389"/>
    <w:rsid w:val="00C30A0A"/>
    <w:rsid w:val="00C32191"/>
    <w:rsid w:val="00C32693"/>
    <w:rsid w:val="00C337F7"/>
    <w:rsid w:val="00C414B6"/>
    <w:rsid w:val="00C4594B"/>
    <w:rsid w:val="00C5231E"/>
    <w:rsid w:val="00C52F7D"/>
    <w:rsid w:val="00C6582C"/>
    <w:rsid w:val="00C75A26"/>
    <w:rsid w:val="00C76D40"/>
    <w:rsid w:val="00C77004"/>
    <w:rsid w:val="00C82008"/>
    <w:rsid w:val="00C84C3E"/>
    <w:rsid w:val="00C92742"/>
    <w:rsid w:val="00C92C83"/>
    <w:rsid w:val="00C96211"/>
    <w:rsid w:val="00C97B9F"/>
    <w:rsid w:val="00CA7D69"/>
    <w:rsid w:val="00CB0489"/>
    <w:rsid w:val="00CB0994"/>
    <w:rsid w:val="00CB0BF7"/>
    <w:rsid w:val="00CB3777"/>
    <w:rsid w:val="00CB4D02"/>
    <w:rsid w:val="00CC0310"/>
    <w:rsid w:val="00CC25D1"/>
    <w:rsid w:val="00CC4C74"/>
    <w:rsid w:val="00CD1CBF"/>
    <w:rsid w:val="00CE4932"/>
    <w:rsid w:val="00CE595C"/>
    <w:rsid w:val="00CE5BAF"/>
    <w:rsid w:val="00CE607F"/>
    <w:rsid w:val="00CE712D"/>
    <w:rsid w:val="00CF5658"/>
    <w:rsid w:val="00D00083"/>
    <w:rsid w:val="00D04D3D"/>
    <w:rsid w:val="00D063B0"/>
    <w:rsid w:val="00D06811"/>
    <w:rsid w:val="00D12072"/>
    <w:rsid w:val="00D1456F"/>
    <w:rsid w:val="00D14D9E"/>
    <w:rsid w:val="00D1612D"/>
    <w:rsid w:val="00D20663"/>
    <w:rsid w:val="00D22469"/>
    <w:rsid w:val="00D2520B"/>
    <w:rsid w:val="00D258D2"/>
    <w:rsid w:val="00D25A28"/>
    <w:rsid w:val="00D31AE9"/>
    <w:rsid w:val="00D40AA2"/>
    <w:rsid w:val="00D41F57"/>
    <w:rsid w:val="00D4334E"/>
    <w:rsid w:val="00D4340D"/>
    <w:rsid w:val="00D44ADA"/>
    <w:rsid w:val="00D51E04"/>
    <w:rsid w:val="00D528CA"/>
    <w:rsid w:val="00D549A3"/>
    <w:rsid w:val="00D565F4"/>
    <w:rsid w:val="00D646C8"/>
    <w:rsid w:val="00D66C88"/>
    <w:rsid w:val="00D70A47"/>
    <w:rsid w:val="00D72C58"/>
    <w:rsid w:val="00D74AF5"/>
    <w:rsid w:val="00D76927"/>
    <w:rsid w:val="00D77526"/>
    <w:rsid w:val="00D830E7"/>
    <w:rsid w:val="00D83232"/>
    <w:rsid w:val="00D91256"/>
    <w:rsid w:val="00D9282B"/>
    <w:rsid w:val="00D92A15"/>
    <w:rsid w:val="00D96EE7"/>
    <w:rsid w:val="00D977A3"/>
    <w:rsid w:val="00DA625C"/>
    <w:rsid w:val="00DA6B5F"/>
    <w:rsid w:val="00DA7F44"/>
    <w:rsid w:val="00DB0346"/>
    <w:rsid w:val="00DB28A2"/>
    <w:rsid w:val="00DB349C"/>
    <w:rsid w:val="00DB3A7A"/>
    <w:rsid w:val="00DB4142"/>
    <w:rsid w:val="00DB49D9"/>
    <w:rsid w:val="00DB6D1E"/>
    <w:rsid w:val="00DB7AC6"/>
    <w:rsid w:val="00DC2B59"/>
    <w:rsid w:val="00DC2C3F"/>
    <w:rsid w:val="00DC6232"/>
    <w:rsid w:val="00DC6B0D"/>
    <w:rsid w:val="00DC73BE"/>
    <w:rsid w:val="00DD5E64"/>
    <w:rsid w:val="00DE5420"/>
    <w:rsid w:val="00DE6DA8"/>
    <w:rsid w:val="00DF1C72"/>
    <w:rsid w:val="00DF37CC"/>
    <w:rsid w:val="00DF38DA"/>
    <w:rsid w:val="00DF4917"/>
    <w:rsid w:val="00E010C2"/>
    <w:rsid w:val="00E01336"/>
    <w:rsid w:val="00E01FB2"/>
    <w:rsid w:val="00E026FA"/>
    <w:rsid w:val="00E03162"/>
    <w:rsid w:val="00E065C5"/>
    <w:rsid w:val="00E20D1C"/>
    <w:rsid w:val="00E211A1"/>
    <w:rsid w:val="00E344C9"/>
    <w:rsid w:val="00E35577"/>
    <w:rsid w:val="00E35679"/>
    <w:rsid w:val="00E35DCF"/>
    <w:rsid w:val="00E425C1"/>
    <w:rsid w:val="00E42EDD"/>
    <w:rsid w:val="00E438A8"/>
    <w:rsid w:val="00E44294"/>
    <w:rsid w:val="00E51080"/>
    <w:rsid w:val="00E564A0"/>
    <w:rsid w:val="00E57D3A"/>
    <w:rsid w:val="00E57EEF"/>
    <w:rsid w:val="00E61BC6"/>
    <w:rsid w:val="00E67204"/>
    <w:rsid w:val="00E672F0"/>
    <w:rsid w:val="00E6744D"/>
    <w:rsid w:val="00E77727"/>
    <w:rsid w:val="00E80D25"/>
    <w:rsid w:val="00E81249"/>
    <w:rsid w:val="00E9105C"/>
    <w:rsid w:val="00E961C0"/>
    <w:rsid w:val="00E96869"/>
    <w:rsid w:val="00E97C0F"/>
    <w:rsid w:val="00EA7993"/>
    <w:rsid w:val="00EA7CD5"/>
    <w:rsid w:val="00EB2E66"/>
    <w:rsid w:val="00EB5E58"/>
    <w:rsid w:val="00EB6367"/>
    <w:rsid w:val="00EB6394"/>
    <w:rsid w:val="00EC115C"/>
    <w:rsid w:val="00EC3DCD"/>
    <w:rsid w:val="00EC3FA3"/>
    <w:rsid w:val="00ED1E49"/>
    <w:rsid w:val="00ED39E4"/>
    <w:rsid w:val="00ED3C37"/>
    <w:rsid w:val="00ED7362"/>
    <w:rsid w:val="00EE01EB"/>
    <w:rsid w:val="00EE52DA"/>
    <w:rsid w:val="00EE62FA"/>
    <w:rsid w:val="00EE7CB9"/>
    <w:rsid w:val="00EF4CFD"/>
    <w:rsid w:val="00F03900"/>
    <w:rsid w:val="00F05843"/>
    <w:rsid w:val="00F1028F"/>
    <w:rsid w:val="00F11495"/>
    <w:rsid w:val="00F2028F"/>
    <w:rsid w:val="00F2164D"/>
    <w:rsid w:val="00F239BE"/>
    <w:rsid w:val="00F304DD"/>
    <w:rsid w:val="00F358B0"/>
    <w:rsid w:val="00F43F55"/>
    <w:rsid w:val="00F5132A"/>
    <w:rsid w:val="00F51F3B"/>
    <w:rsid w:val="00F53299"/>
    <w:rsid w:val="00F54475"/>
    <w:rsid w:val="00F549F6"/>
    <w:rsid w:val="00F62650"/>
    <w:rsid w:val="00F62CC1"/>
    <w:rsid w:val="00F63EF9"/>
    <w:rsid w:val="00F64D7F"/>
    <w:rsid w:val="00F65E3B"/>
    <w:rsid w:val="00F716A1"/>
    <w:rsid w:val="00F72C60"/>
    <w:rsid w:val="00F737A4"/>
    <w:rsid w:val="00F73824"/>
    <w:rsid w:val="00F74C56"/>
    <w:rsid w:val="00F764B8"/>
    <w:rsid w:val="00F8086B"/>
    <w:rsid w:val="00F81415"/>
    <w:rsid w:val="00F81A8B"/>
    <w:rsid w:val="00F83010"/>
    <w:rsid w:val="00F84A1C"/>
    <w:rsid w:val="00F84FF6"/>
    <w:rsid w:val="00F879B4"/>
    <w:rsid w:val="00F9109A"/>
    <w:rsid w:val="00F91D1F"/>
    <w:rsid w:val="00F9286C"/>
    <w:rsid w:val="00F97A9C"/>
    <w:rsid w:val="00FA0236"/>
    <w:rsid w:val="00FA6956"/>
    <w:rsid w:val="00FA6985"/>
    <w:rsid w:val="00FA71E5"/>
    <w:rsid w:val="00FB0792"/>
    <w:rsid w:val="00FC12C7"/>
    <w:rsid w:val="00FC360A"/>
    <w:rsid w:val="00FC5224"/>
    <w:rsid w:val="00FD2693"/>
    <w:rsid w:val="00FD2DFD"/>
    <w:rsid w:val="00FD388D"/>
    <w:rsid w:val="00FD6777"/>
    <w:rsid w:val="00FE40EB"/>
    <w:rsid w:val="00FF4ED5"/>
    <w:rsid w:val="00FF556E"/>
    <w:rsid w:val="00FF6A63"/>
    <w:rsid w:val="00FF7BCB"/>
    <w:rsid w:val="05D2B507"/>
    <w:rsid w:val="0B9CC64F"/>
    <w:rsid w:val="0D9A4C06"/>
    <w:rsid w:val="0F5FA36B"/>
    <w:rsid w:val="10AA7847"/>
    <w:rsid w:val="129A0B2A"/>
    <w:rsid w:val="1375A0E8"/>
    <w:rsid w:val="140627A1"/>
    <w:rsid w:val="17655AB2"/>
    <w:rsid w:val="187C6F6C"/>
    <w:rsid w:val="189C61CF"/>
    <w:rsid w:val="19453986"/>
    <w:rsid w:val="1AA0349A"/>
    <w:rsid w:val="1D68B3B4"/>
    <w:rsid w:val="1E641B03"/>
    <w:rsid w:val="1F7371A9"/>
    <w:rsid w:val="201880CE"/>
    <w:rsid w:val="20D0E200"/>
    <w:rsid w:val="21C7E0A6"/>
    <w:rsid w:val="2567D398"/>
    <w:rsid w:val="286DF8C3"/>
    <w:rsid w:val="2BA7E089"/>
    <w:rsid w:val="2E589985"/>
    <w:rsid w:val="2E5D1DB8"/>
    <w:rsid w:val="405A4380"/>
    <w:rsid w:val="405F6C6C"/>
    <w:rsid w:val="41B64364"/>
    <w:rsid w:val="4448FB40"/>
    <w:rsid w:val="49E4E410"/>
    <w:rsid w:val="4B5D25AA"/>
    <w:rsid w:val="4D8E8F94"/>
    <w:rsid w:val="52966BA9"/>
    <w:rsid w:val="53C1CD61"/>
    <w:rsid w:val="5535068B"/>
    <w:rsid w:val="5DE9B46B"/>
    <w:rsid w:val="670472A1"/>
    <w:rsid w:val="67776E54"/>
    <w:rsid w:val="68033139"/>
    <w:rsid w:val="68A04302"/>
    <w:rsid w:val="69E52368"/>
    <w:rsid w:val="6CECBE9E"/>
    <w:rsid w:val="7A1D2572"/>
    <w:rsid w:val="7B0949C3"/>
    <w:rsid w:val="7BA641A3"/>
    <w:rsid w:val="7E17B9E5"/>
    <w:rsid w:val="7E69AB2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F6A7F"/>
  <w15:docId w15:val="{779C9B39-B596-40FC-9827-7E0448FD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uiPriority="16" w:qFormat="1"/>
    <w:lsdException w:name="List 2" w:semiHidden="1" w:unhideWhenUsed="1"/>
    <w:lsdException w:name="List 3" w:semiHidden="1" w:unhideWhenUsed="1"/>
    <w:lsdException w:name="List Bullet 2" w:semiHidden="1" w:uiPriority="16" w:unhideWhenUsed="1" w:qFormat="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A2"/>
    <w:rPr>
      <w:rFonts w:ascii="Arial" w:eastAsia="Times New Roman" w:hAnsi="Arial"/>
      <w:sz w:val="24"/>
      <w:lang w:eastAsia="en-US"/>
    </w:rPr>
  </w:style>
  <w:style w:type="paragraph" w:styleId="Heading1">
    <w:name w:val="heading 1"/>
    <w:basedOn w:val="Normal"/>
    <w:next w:val="Normal"/>
    <w:qFormat/>
    <w:rsid w:val="0054050C"/>
    <w:pPr>
      <w:keepNext/>
      <w:spacing w:before="240" w:after="60"/>
      <w:outlineLvl w:val="0"/>
    </w:pPr>
    <w:rPr>
      <w:b/>
      <w:bCs/>
      <w:kern w:val="32"/>
      <w:sz w:val="28"/>
      <w:szCs w:val="32"/>
    </w:rPr>
  </w:style>
  <w:style w:type="paragraph" w:styleId="Heading2">
    <w:name w:val="heading 2"/>
    <w:basedOn w:val="Normal"/>
    <w:next w:val="Normal"/>
    <w:qFormat/>
    <w:rsid w:val="00BB0F4D"/>
    <w:pPr>
      <w:keepNext/>
      <w:jc w:val="center"/>
      <w:outlineLvl w:val="1"/>
    </w:pPr>
    <w:rPr>
      <w:b/>
      <w:u w:val="single"/>
    </w:rPr>
  </w:style>
  <w:style w:type="paragraph" w:styleId="Heading3">
    <w:name w:val="heading 3"/>
    <w:basedOn w:val="Normal"/>
    <w:next w:val="Normal"/>
    <w:qFormat/>
    <w:rsid w:val="00711DE8"/>
    <w:pPr>
      <w:keepNext/>
      <w:spacing w:before="240" w:after="60"/>
      <w:outlineLvl w:val="2"/>
    </w:pPr>
    <w:rPr>
      <w:b/>
      <w:bCs/>
      <w:sz w:val="26"/>
      <w:szCs w:val="26"/>
    </w:rPr>
  </w:style>
  <w:style w:type="paragraph" w:styleId="Heading4">
    <w:name w:val="heading 4"/>
    <w:basedOn w:val="Normal"/>
    <w:next w:val="Normal"/>
    <w:link w:val="Heading4Char"/>
    <w:qFormat/>
    <w:rsid w:val="00BB0F4D"/>
    <w:pPr>
      <w:keepNext/>
      <w:jc w:val="both"/>
      <w:outlineLvl w:val="3"/>
    </w:pPr>
    <w:rPr>
      <w:b/>
      <w:u w:val="single"/>
    </w:rPr>
  </w:style>
  <w:style w:type="paragraph" w:styleId="Heading5">
    <w:name w:val="heading 5"/>
    <w:basedOn w:val="Normal"/>
    <w:next w:val="Normal"/>
    <w:qFormat/>
    <w:rsid w:val="00711DE8"/>
    <w:p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BB0F4D"/>
    <w:pPr>
      <w:keepNext/>
      <w:outlineLvl w:val="5"/>
    </w:pPr>
    <w:rPr>
      <w:b/>
      <w:u w:val="single"/>
    </w:rPr>
  </w:style>
  <w:style w:type="paragraph" w:styleId="Heading7">
    <w:name w:val="heading 7"/>
    <w:basedOn w:val="Normal"/>
    <w:next w:val="Normal"/>
    <w:link w:val="Heading7Char"/>
    <w:unhideWhenUsed/>
    <w:qFormat/>
    <w:rsid w:val="006E57A2"/>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2FCA"/>
    <w:pPr>
      <w:tabs>
        <w:tab w:val="center" w:pos="4320"/>
        <w:tab w:val="right" w:pos="8640"/>
      </w:tabs>
    </w:pPr>
  </w:style>
  <w:style w:type="paragraph" w:styleId="Footer">
    <w:name w:val="footer"/>
    <w:basedOn w:val="Normal"/>
    <w:rsid w:val="001F2FCA"/>
    <w:pPr>
      <w:tabs>
        <w:tab w:val="center" w:pos="4320"/>
        <w:tab w:val="right" w:pos="8640"/>
      </w:tabs>
    </w:pPr>
  </w:style>
  <w:style w:type="paragraph" w:styleId="BodyTextIndent">
    <w:name w:val="Body Text Indent"/>
    <w:basedOn w:val="Normal"/>
    <w:rsid w:val="001F2FCA"/>
    <w:pPr>
      <w:ind w:left="-284"/>
    </w:pPr>
    <w:rPr>
      <w:rFonts w:ascii="Verdana" w:hAnsi="Verdana"/>
      <w:sz w:val="20"/>
    </w:rPr>
  </w:style>
  <w:style w:type="paragraph" w:styleId="BodyTextIndent2">
    <w:name w:val="Body Text Indent 2"/>
    <w:basedOn w:val="Normal"/>
    <w:rsid w:val="001F2FCA"/>
    <w:pPr>
      <w:ind w:firstLine="142"/>
    </w:pPr>
    <w:rPr>
      <w:rFonts w:ascii="Verdana" w:hAnsi="Verdana"/>
      <w:sz w:val="20"/>
    </w:rPr>
  </w:style>
  <w:style w:type="paragraph" w:styleId="TOC3">
    <w:name w:val="toc 3"/>
    <w:basedOn w:val="Normal"/>
    <w:next w:val="Normal"/>
    <w:autoRedefine/>
    <w:semiHidden/>
    <w:rsid w:val="00711DE8"/>
    <w:pPr>
      <w:ind w:left="480"/>
    </w:pPr>
    <w:rPr>
      <w:rFonts w:ascii="Times New Roman" w:hAnsi="Times New Roman"/>
      <w:szCs w:val="24"/>
    </w:rPr>
  </w:style>
  <w:style w:type="paragraph" w:styleId="TOC5">
    <w:name w:val="toc 5"/>
    <w:basedOn w:val="Normal"/>
    <w:next w:val="Normal"/>
    <w:autoRedefine/>
    <w:semiHidden/>
    <w:rsid w:val="00711DE8"/>
    <w:pPr>
      <w:ind w:left="960"/>
    </w:pPr>
    <w:rPr>
      <w:rFonts w:ascii="Times New Roman" w:hAnsi="Times New Roman"/>
      <w:szCs w:val="24"/>
    </w:rPr>
  </w:style>
  <w:style w:type="character" w:styleId="Hyperlink">
    <w:name w:val="Hyperlink"/>
    <w:basedOn w:val="DefaultParagraphFont"/>
    <w:rsid w:val="00711DE8"/>
    <w:rPr>
      <w:color w:val="0000FF"/>
      <w:u w:val="single"/>
    </w:rPr>
  </w:style>
  <w:style w:type="table" w:styleId="TableGrid">
    <w:name w:val="Table Grid"/>
    <w:basedOn w:val="TableNormal"/>
    <w:rsid w:val="00711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B0F4D"/>
    <w:pPr>
      <w:spacing w:after="120"/>
    </w:pPr>
  </w:style>
  <w:style w:type="paragraph" w:styleId="ListParagraph">
    <w:name w:val="List Paragraph"/>
    <w:basedOn w:val="Normal"/>
    <w:uiPriority w:val="34"/>
    <w:qFormat/>
    <w:rsid w:val="00C82008"/>
    <w:pPr>
      <w:spacing w:after="200" w:line="276" w:lineRule="auto"/>
      <w:ind w:left="720"/>
      <w:contextualSpacing/>
    </w:pPr>
    <w:rPr>
      <w:rFonts w:ascii="Calibri" w:eastAsia="Calibri" w:hAnsi="Calibri"/>
      <w:sz w:val="22"/>
      <w:szCs w:val="22"/>
    </w:rPr>
  </w:style>
  <w:style w:type="character" w:customStyle="1" w:styleId="Heading7Char">
    <w:name w:val="Heading 7 Char"/>
    <w:basedOn w:val="DefaultParagraphFont"/>
    <w:link w:val="Heading7"/>
    <w:rsid w:val="006E57A2"/>
    <w:rPr>
      <w:rFonts w:ascii="Calibri" w:eastAsia="Times New Roman" w:hAnsi="Calibri"/>
      <w:sz w:val="24"/>
      <w:szCs w:val="24"/>
      <w:lang w:val="en-AU"/>
    </w:rPr>
  </w:style>
  <w:style w:type="character" w:customStyle="1" w:styleId="Heading4Char">
    <w:name w:val="Heading 4 Char"/>
    <w:basedOn w:val="DefaultParagraphFont"/>
    <w:link w:val="Heading4"/>
    <w:rsid w:val="006E57A2"/>
    <w:rPr>
      <w:rFonts w:ascii="Arial" w:eastAsia="Times New Roman" w:hAnsi="Arial" w:cs="Arial"/>
      <w:b/>
      <w:sz w:val="24"/>
      <w:u w:val="single"/>
      <w:lang w:val="en-AU"/>
    </w:rPr>
  </w:style>
  <w:style w:type="character" w:customStyle="1" w:styleId="BodyTextChar">
    <w:name w:val="Body Text Char"/>
    <w:basedOn w:val="DefaultParagraphFont"/>
    <w:link w:val="BodyText"/>
    <w:rsid w:val="006E57A2"/>
    <w:rPr>
      <w:rFonts w:ascii="Arial" w:hAnsi="Arial" w:cs="Arial"/>
      <w:sz w:val="24"/>
      <w:lang w:val="en-AU"/>
    </w:rPr>
  </w:style>
  <w:style w:type="paragraph" w:styleId="BalloonText">
    <w:name w:val="Balloon Text"/>
    <w:basedOn w:val="Normal"/>
    <w:link w:val="BalloonTextChar"/>
    <w:rsid w:val="006E57A2"/>
    <w:rPr>
      <w:rFonts w:ascii="Tahoma" w:hAnsi="Tahoma" w:cs="Tahoma"/>
      <w:sz w:val="16"/>
      <w:szCs w:val="16"/>
    </w:rPr>
  </w:style>
  <w:style w:type="character" w:customStyle="1" w:styleId="BalloonTextChar">
    <w:name w:val="Balloon Text Char"/>
    <w:basedOn w:val="DefaultParagraphFont"/>
    <w:link w:val="BalloonText"/>
    <w:rsid w:val="006E57A2"/>
    <w:rPr>
      <w:rFonts w:ascii="Tahoma" w:eastAsia="Times New Roman" w:hAnsi="Tahoma" w:cs="Tahoma"/>
      <w:sz w:val="16"/>
      <w:szCs w:val="16"/>
      <w:lang w:val="en-AU"/>
    </w:rPr>
  </w:style>
  <w:style w:type="character" w:styleId="CommentReference">
    <w:name w:val="annotation reference"/>
    <w:basedOn w:val="DefaultParagraphFont"/>
    <w:uiPriority w:val="99"/>
    <w:rsid w:val="00821C3A"/>
    <w:rPr>
      <w:sz w:val="16"/>
      <w:szCs w:val="16"/>
    </w:rPr>
  </w:style>
  <w:style w:type="paragraph" w:styleId="CommentText">
    <w:name w:val="annotation text"/>
    <w:basedOn w:val="Normal"/>
    <w:link w:val="CommentTextChar"/>
    <w:uiPriority w:val="99"/>
    <w:rsid w:val="00821C3A"/>
    <w:rPr>
      <w:sz w:val="20"/>
    </w:rPr>
  </w:style>
  <w:style w:type="character" w:customStyle="1" w:styleId="CommentTextChar">
    <w:name w:val="Comment Text Char"/>
    <w:basedOn w:val="DefaultParagraphFont"/>
    <w:link w:val="CommentText"/>
    <w:uiPriority w:val="99"/>
    <w:rsid w:val="00821C3A"/>
    <w:rPr>
      <w:rFonts w:ascii="Arial" w:eastAsia="Times New Roman" w:hAnsi="Arial"/>
      <w:lang w:eastAsia="en-US"/>
    </w:rPr>
  </w:style>
  <w:style w:type="paragraph" w:styleId="ListBullet">
    <w:name w:val="List Bullet"/>
    <w:basedOn w:val="Normal"/>
    <w:uiPriority w:val="16"/>
    <w:qFormat/>
    <w:rsid w:val="00F97A9C"/>
    <w:pPr>
      <w:numPr>
        <w:numId w:val="2"/>
      </w:numPr>
      <w:spacing w:after="170" w:line="283" w:lineRule="auto"/>
    </w:pPr>
    <w:rPr>
      <w:rFonts w:eastAsiaTheme="minorHAnsi" w:cstheme="minorBidi"/>
      <w:color w:val="191919"/>
      <w:sz w:val="22"/>
      <w:szCs w:val="22"/>
    </w:rPr>
  </w:style>
  <w:style w:type="paragraph" w:styleId="ListBullet2">
    <w:name w:val="List Bullet 2"/>
    <w:basedOn w:val="ListBullet"/>
    <w:uiPriority w:val="16"/>
    <w:qFormat/>
    <w:rsid w:val="00F97A9C"/>
    <w:pPr>
      <w:numPr>
        <w:ilvl w:val="1"/>
      </w:numPr>
    </w:pPr>
  </w:style>
  <w:style w:type="paragraph" w:styleId="ListNumber">
    <w:name w:val="List Number"/>
    <w:basedOn w:val="Normal"/>
    <w:uiPriority w:val="16"/>
    <w:qFormat/>
    <w:rsid w:val="00F97A9C"/>
    <w:pPr>
      <w:tabs>
        <w:tab w:val="num" w:pos="357"/>
      </w:tabs>
      <w:spacing w:after="170" w:line="283" w:lineRule="auto"/>
      <w:ind w:left="357" w:hanging="357"/>
    </w:pPr>
    <w:rPr>
      <w:rFonts w:eastAsiaTheme="minorHAnsi" w:cstheme="minorBidi"/>
      <w:color w:val="191919"/>
      <w:sz w:val="22"/>
      <w:szCs w:val="22"/>
    </w:rPr>
  </w:style>
  <w:style w:type="paragraph" w:styleId="ListNumber2">
    <w:name w:val="List Number 2"/>
    <w:basedOn w:val="Normal"/>
    <w:uiPriority w:val="16"/>
    <w:qFormat/>
    <w:rsid w:val="00F97A9C"/>
    <w:pPr>
      <w:tabs>
        <w:tab w:val="num" w:pos="720"/>
      </w:tabs>
      <w:spacing w:after="170" w:line="283" w:lineRule="auto"/>
      <w:ind w:left="720" w:hanging="363"/>
    </w:pPr>
    <w:rPr>
      <w:rFonts w:eastAsiaTheme="minorHAnsi" w:cstheme="minorBidi"/>
      <w:color w:val="191919"/>
      <w:sz w:val="22"/>
      <w:szCs w:val="22"/>
    </w:rPr>
  </w:style>
  <w:style w:type="numbering" w:customStyle="1" w:styleId="Lists">
    <w:name w:val="Lists"/>
    <w:uiPriority w:val="99"/>
    <w:rsid w:val="00F97A9C"/>
    <w:pPr>
      <w:numPr>
        <w:numId w:val="1"/>
      </w:numPr>
    </w:pPr>
  </w:style>
  <w:style w:type="paragraph" w:styleId="ListNumber3">
    <w:name w:val="List Number 3"/>
    <w:basedOn w:val="Normal"/>
    <w:uiPriority w:val="16"/>
    <w:qFormat/>
    <w:rsid w:val="00F97A9C"/>
    <w:pPr>
      <w:tabs>
        <w:tab w:val="num" w:pos="1077"/>
      </w:tabs>
      <w:spacing w:after="170" w:line="283" w:lineRule="auto"/>
      <w:ind w:left="1077" w:hanging="357"/>
    </w:pPr>
    <w:rPr>
      <w:rFonts w:eastAsiaTheme="minorHAnsi" w:cstheme="minorBidi"/>
      <w:color w:val="191919"/>
      <w:sz w:val="22"/>
      <w:szCs w:val="22"/>
    </w:rPr>
  </w:style>
  <w:style w:type="paragraph" w:styleId="ListNumber4">
    <w:name w:val="List Number 4"/>
    <w:basedOn w:val="Normal"/>
    <w:uiPriority w:val="16"/>
    <w:semiHidden/>
    <w:qFormat/>
    <w:rsid w:val="00F97A9C"/>
    <w:pPr>
      <w:spacing w:after="170" w:line="283" w:lineRule="auto"/>
      <w:contextualSpacing/>
    </w:pPr>
    <w:rPr>
      <w:rFonts w:eastAsiaTheme="minorHAnsi" w:cstheme="minorBidi"/>
      <w:color w:val="191919"/>
      <w:sz w:val="22"/>
      <w:szCs w:val="22"/>
    </w:rPr>
  </w:style>
  <w:style w:type="paragraph" w:styleId="CommentSubject">
    <w:name w:val="annotation subject"/>
    <w:basedOn w:val="CommentText"/>
    <w:next w:val="CommentText"/>
    <w:link w:val="CommentSubjectChar"/>
    <w:semiHidden/>
    <w:unhideWhenUsed/>
    <w:rsid w:val="00A36655"/>
    <w:rPr>
      <w:b/>
      <w:bCs/>
    </w:rPr>
  </w:style>
  <w:style w:type="character" w:customStyle="1" w:styleId="CommentSubjectChar">
    <w:name w:val="Comment Subject Char"/>
    <w:basedOn w:val="CommentTextChar"/>
    <w:link w:val="CommentSubject"/>
    <w:semiHidden/>
    <w:rsid w:val="00A36655"/>
    <w:rPr>
      <w:rFonts w:ascii="Arial" w:eastAsia="Times New Roman" w:hAnsi="Arial"/>
      <w:b/>
      <w:bCs/>
      <w:lang w:eastAsia="en-US"/>
    </w:rPr>
  </w:style>
  <w:style w:type="character" w:styleId="UnresolvedMention">
    <w:name w:val="Unresolved Mention"/>
    <w:basedOn w:val="DefaultParagraphFont"/>
    <w:uiPriority w:val="99"/>
    <w:unhideWhenUsed/>
    <w:rsid w:val="00B13490"/>
    <w:rPr>
      <w:color w:val="605E5C"/>
      <w:shd w:val="clear" w:color="auto" w:fill="E1DFDD"/>
    </w:rPr>
  </w:style>
  <w:style w:type="character" w:styleId="Mention">
    <w:name w:val="Mention"/>
    <w:basedOn w:val="DefaultParagraphFont"/>
    <w:uiPriority w:val="99"/>
    <w:unhideWhenUsed/>
    <w:rsid w:val="00B13490"/>
    <w:rPr>
      <w:color w:val="2B579A"/>
      <w:shd w:val="clear" w:color="auto" w:fill="E1DFDD"/>
    </w:rPr>
  </w:style>
  <w:style w:type="paragraph" w:styleId="Revision">
    <w:name w:val="Revision"/>
    <w:hidden/>
    <w:uiPriority w:val="99"/>
    <w:semiHidden/>
    <w:rsid w:val="006D3391"/>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194294">
      <w:bodyDiv w:val="1"/>
      <w:marLeft w:val="0"/>
      <w:marRight w:val="0"/>
      <w:marTop w:val="0"/>
      <w:marBottom w:val="0"/>
      <w:divBdr>
        <w:top w:val="none" w:sz="0" w:space="0" w:color="auto"/>
        <w:left w:val="none" w:sz="0" w:space="0" w:color="auto"/>
        <w:bottom w:val="none" w:sz="0" w:space="0" w:color="auto"/>
        <w:right w:val="none" w:sz="0" w:space="0" w:color="auto"/>
      </w:divBdr>
    </w:div>
    <w:div w:id="127691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e72f5dc-6079-466e-bbac-1e67bc3fd744">
      <UserInfo>
        <DisplayName/>
        <AccountId xsi:nil="true"/>
        <AccountType/>
      </UserInfo>
    </SharedWithUsers>
    <TaxCatchAll xmlns="be72f5dc-6079-466e-bbac-1e67bc3fd744" xsi:nil="true"/>
    <lcf76f155ced4ddcb4097134ff3c332f xmlns="c0402bde-6387-477c-a19e-180de753e7b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1E21892A0A9449AF45F1A6E3B24AE" ma:contentTypeVersion="18" ma:contentTypeDescription="Create a new document." ma:contentTypeScope="" ma:versionID="904c977d9fd3a118f064e6f048c15457">
  <xsd:schema xmlns:xsd="http://www.w3.org/2001/XMLSchema" xmlns:xs="http://www.w3.org/2001/XMLSchema" xmlns:p="http://schemas.microsoft.com/office/2006/metadata/properties" xmlns:ns2="c0402bde-6387-477c-a19e-180de753e7b0" xmlns:ns3="be72f5dc-6079-466e-bbac-1e67bc3fd744" targetNamespace="http://schemas.microsoft.com/office/2006/metadata/properties" ma:root="true" ma:fieldsID="a9e5dd0af9603146e81c7521d4a71536" ns2:_="" ns3:_="">
    <xsd:import namespace="c0402bde-6387-477c-a19e-180de753e7b0"/>
    <xsd:import namespace="be72f5dc-6079-466e-bbac-1e67bc3fd7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02bde-6387-477c-a19e-180de753e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f2a71b-bba8-467c-85f0-1ed01dfaa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f5dc-6079-466e-bbac-1e67bc3fd74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aae071-4bf0-4dc5-ac01-f0063b164dcb}" ma:internalName="TaxCatchAll" ma:showField="CatchAllData" ma:web="be72f5dc-6079-466e-bbac-1e67bc3fd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6DF7D5-2CEA-4591-97E2-8D05FE5E2874}">
  <ds:schemaRefs>
    <ds:schemaRef ds:uri="http://schemas.microsoft.com/office/2006/metadata/properties"/>
    <ds:schemaRef ds:uri="http://schemas.microsoft.com/office/infopath/2007/PartnerControls"/>
    <ds:schemaRef ds:uri="be72f5dc-6079-466e-bbac-1e67bc3fd744"/>
    <ds:schemaRef ds:uri="c0402bde-6387-477c-a19e-180de753e7b0"/>
  </ds:schemaRefs>
</ds:datastoreItem>
</file>

<file path=customXml/itemProps2.xml><?xml version="1.0" encoding="utf-8"?>
<ds:datastoreItem xmlns:ds="http://schemas.openxmlformats.org/officeDocument/2006/customXml" ds:itemID="{F483B69B-B8E7-4844-8787-C6758E653F15}">
  <ds:schemaRefs>
    <ds:schemaRef ds:uri="http://schemas.openxmlformats.org/officeDocument/2006/bibliography"/>
  </ds:schemaRefs>
</ds:datastoreItem>
</file>

<file path=customXml/itemProps3.xml><?xml version="1.0" encoding="utf-8"?>
<ds:datastoreItem xmlns:ds="http://schemas.openxmlformats.org/officeDocument/2006/customXml" ds:itemID="{278A32B2-66B0-4C62-9A47-2867A0D04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02bde-6387-477c-a19e-180de753e7b0"/>
    <ds:schemaRef ds:uri="be72f5dc-6079-466e-bbac-1e67bc3f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7FED3-EA03-4D94-A4C0-121D7F8542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1054</Words>
  <Characters>6010</Characters>
  <Application>Microsoft Office Word</Application>
  <DocSecurity>0</DocSecurity>
  <Lines>50</Lines>
  <Paragraphs>14</Paragraphs>
  <ScaleCrop>false</ScaleCrop>
  <Company>GED</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Sweeney</dc:creator>
  <cp:keywords/>
  <cp:lastModifiedBy>Chris Lassig</cp:lastModifiedBy>
  <cp:revision>3</cp:revision>
  <cp:lastPrinted>2018-07-05T21:37:00Z</cp:lastPrinted>
  <dcterms:created xsi:type="dcterms:W3CDTF">2025-07-10T01:32:00Z</dcterms:created>
  <dcterms:modified xsi:type="dcterms:W3CDTF">2025-07-10T01:33:00Z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0x010100E951E21892A0A9449AF45F1A6E3B24AE</vt:lpwstr>
  </property>
  <property fmtid="{D5CDD505-2E9C-101B-9397-08002B2CF9AE}" pid="3" name="Order">
    <vt:r8>887000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